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F7BB51" w14:textId="77777777" w:rsidR="009A277F" w:rsidRDefault="009A277F" w:rsidP="009A277F">
      <w:pPr>
        <w:keepNext/>
        <w:tabs>
          <w:tab w:val="left" w:pos="-142"/>
        </w:tabs>
        <w:spacing w:after="0" w:line="360" w:lineRule="auto"/>
        <w:ind w:left="-567" w:firstLine="141"/>
        <w:jc w:val="right"/>
        <w:outlineLvl w:val="1"/>
        <w:rPr>
          <w:rFonts w:ascii="GHEA Grapalat" w:eastAsiaTheme="majorEastAsia" w:hAnsi="GHEA Grapalat" w:cs="Times New Roman"/>
          <w:b/>
          <w:i/>
          <w:iCs/>
          <w:sz w:val="24"/>
          <w:szCs w:val="24"/>
          <w:u w:val="single"/>
        </w:rPr>
      </w:pPr>
      <w:bookmarkStart w:id="0" w:name="_Toc120868901"/>
      <w:bookmarkStart w:id="1" w:name="_Toc120802458"/>
      <w:bookmarkStart w:id="2" w:name="_Toc120540181"/>
      <w:bookmarkStart w:id="3" w:name="_Toc120537468"/>
      <w:bookmarkStart w:id="4" w:name="_Toc93926503"/>
      <w:r>
        <w:rPr>
          <w:rFonts w:ascii="GHEA Grapalat" w:eastAsiaTheme="majorEastAsia" w:hAnsi="GHEA Grapalat" w:cs="Sylfaen"/>
          <w:b/>
          <w:bCs/>
          <w:i/>
          <w:iCs/>
          <w:sz w:val="24"/>
          <w:szCs w:val="24"/>
          <w:u w:val="single"/>
          <w:lang w:val="hy-AM"/>
        </w:rPr>
        <w:t>Հավելված</w:t>
      </w:r>
      <w:r>
        <w:rPr>
          <w:rFonts w:ascii="GHEA Grapalat" w:eastAsiaTheme="majorEastAsia" w:hAnsi="GHEA Grapalat" w:cs="Times Armenian"/>
          <w:b/>
          <w:bCs/>
          <w:i/>
          <w:iCs/>
          <w:sz w:val="24"/>
          <w:szCs w:val="24"/>
          <w:u w:val="single"/>
          <w:lang w:val="hy-AM"/>
        </w:rPr>
        <w:t xml:space="preserve"> N</w:t>
      </w:r>
      <w:r>
        <w:rPr>
          <w:rFonts w:ascii="GHEA Grapalat" w:eastAsiaTheme="majorEastAsia" w:hAnsi="GHEA Grapalat" w:cs="Times New Roman"/>
          <w:b/>
          <w:bCs/>
          <w:i/>
          <w:iCs/>
          <w:sz w:val="24"/>
          <w:szCs w:val="24"/>
          <w:u w:val="single"/>
          <w:lang w:val="hy-AM"/>
        </w:rPr>
        <w:t xml:space="preserve"> 1</w:t>
      </w:r>
      <w:bookmarkEnd w:id="0"/>
      <w:bookmarkEnd w:id="1"/>
      <w:bookmarkEnd w:id="2"/>
      <w:bookmarkEnd w:id="3"/>
      <w:bookmarkEnd w:id="4"/>
      <w:r>
        <w:rPr>
          <w:rFonts w:ascii="GHEA Grapalat" w:eastAsiaTheme="majorEastAsia" w:hAnsi="GHEA Grapalat" w:cs="Times New Roman"/>
          <w:b/>
          <w:bCs/>
          <w:i/>
          <w:iCs/>
          <w:sz w:val="24"/>
          <w:szCs w:val="24"/>
          <w:u w:val="single"/>
        </w:rPr>
        <w:t>2</w:t>
      </w:r>
    </w:p>
    <w:p w14:paraId="33D9FE8C" w14:textId="77777777" w:rsidR="009A277F" w:rsidRDefault="009A277F" w:rsidP="009A277F">
      <w:pPr>
        <w:tabs>
          <w:tab w:val="left" w:pos="-142"/>
        </w:tabs>
        <w:spacing w:after="0" w:line="360" w:lineRule="auto"/>
        <w:ind w:left="-567" w:firstLine="141"/>
        <w:rPr>
          <w:rFonts w:ascii="GHEA Grapalat" w:eastAsiaTheme="minorEastAsia" w:hAnsi="GHEA Grapalat" w:cs="Times New Roman"/>
          <w:bCs/>
          <w:sz w:val="24"/>
          <w:szCs w:val="24"/>
          <w:u w:val="single"/>
        </w:rPr>
      </w:pPr>
    </w:p>
    <w:p w14:paraId="4D071ED2" w14:textId="77777777" w:rsidR="009A277F" w:rsidRDefault="009A277F" w:rsidP="009A277F">
      <w:pPr>
        <w:tabs>
          <w:tab w:val="left" w:pos="-142"/>
        </w:tabs>
        <w:spacing w:after="0" w:line="360" w:lineRule="auto"/>
        <w:ind w:left="-567" w:firstLine="141"/>
        <w:jc w:val="center"/>
        <w:rPr>
          <w:rFonts w:ascii="GHEA Grapalat" w:eastAsiaTheme="minorEastAsia" w:hAnsi="GHEA Grapalat" w:cs="Times New Roman"/>
          <w:bCs/>
          <w:sz w:val="24"/>
          <w:szCs w:val="24"/>
          <w:u w:val="single"/>
        </w:rPr>
      </w:pPr>
      <w:r>
        <w:rPr>
          <w:rFonts w:ascii="GHEA Grapalat" w:eastAsiaTheme="minorEastAsia" w:hAnsi="GHEA Grapalat" w:cs="Times New Roman"/>
          <w:bCs/>
          <w:sz w:val="24"/>
          <w:szCs w:val="24"/>
          <w:u w:val="single"/>
        </w:rPr>
        <w:t>ՄԺԾԾ ԺԱՄԱՆԱԿ</w:t>
      </w:r>
      <w:r>
        <w:rPr>
          <w:rFonts w:ascii="GHEA Grapalat" w:eastAsiaTheme="minorEastAsia" w:hAnsi="GHEA Grapalat" w:cs="Times New Roman"/>
          <w:bCs/>
          <w:sz w:val="24"/>
          <w:szCs w:val="24"/>
          <w:u w:val="single"/>
          <w:lang w:val="hy-AM"/>
        </w:rPr>
        <w:t>Ա</w:t>
      </w:r>
      <w:r>
        <w:rPr>
          <w:rFonts w:ascii="GHEA Grapalat" w:eastAsiaTheme="minorEastAsia" w:hAnsi="GHEA Grapalat" w:cs="Times New Roman"/>
          <w:bCs/>
          <w:sz w:val="24"/>
          <w:szCs w:val="24"/>
          <w:u w:val="single"/>
        </w:rPr>
        <w:t>ՀԱՏՎԱԾՈՒՄ ՀՀ ԿԱՌԱՎԱՐՈՒԹՅԱՆ ՈԼՈՐՏԱՅԻՆ ՔԱՂԱՔԱԿԱՆՈՒԹՅՈՒՆԸ</w:t>
      </w:r>
    </w:p>
    <w:p w14:paraId="25362F97" w14:textId="77777777" w:rsidR="009A277F" w:rsidRDefault="009A277F" w:rsidP="009A277F">
      <w:pPr>
        <w:tabs>
          <w:tab w:val="left" w:pos="-142"/>
        </w:tabs>
        <w:spacing w:after="0" w:line="360" w:lineRule="auto"/>
        <w:ind w:left="-567" w:firstLine="141"/>
        <w:jc w:val="center"/>
        <w:rPr>
          <w:rFonts w:ascii="GHEA Grapalat" w:eastAsiaTheme="minorEastAsia" w:hAnsi="GHEA Grapalat" w:cs="Times New Roman"/>
          <w:b/>
          <w:bCs/>
          <w:i/>
          <w:sz w:val="24"/>
          <w:szCs w:val="24"/>
        </w:rPr>
      </w:pPr>
      <w:r>
        <w:rPr>
          <w:rFonts w:ascii="GHEA Grapalat" w:eastAsiaTheme="minorEastAsia" w:hAnsi="GHEA Grapalat" w:cs="Times New Roman"/>
          <w:b/>
          <w:bCs/>
          <w:i/>
          <w:sz w:val="24"/>
          <w:szCs w:val="24"/>
        </w:rPr>
        <w:t>(</w:t>
      </w:r>
      <w:proofErr w:type="spellStart"/>
      <w:r>
        <w:rPr>
          <w:rFonts w:ascii="GHEA Grapalat" w:eastAsiaTheme="minorEastAsia" w:hAnsi="GHEA Grapalat" w:cs="Times New Roman"/>
          <w:b/>
          <w:bCs/>
          <w:i/>
          <w:sz w:val="24"/>
          <w:szCs w:val="24"/>
        </w:rPr>
        <w:t>հակիրճ</w:t>
      </w:r>
      <w:proofErr w:type="spellEnd"/>
      <w:r>
        <w:rPr>
          <w:rFonts w:ascii="GHEA Grapalat" w:eastAsiaTheme="minorEastAsia" w:hAnsi="GHEA Grapalat" w:cs="Times New Roman"/>
          <w:b/>
          <w:bCs/>
          <w:i/>
          <w:sz w:val="24"/>
          <w:szCs w:val="24"/>
        </w:rPr>
        <w:t xml:space="preserve"> </w:t>
      </w:r>
      <w:proofErr w:type="spellStart"/>
      <w:r>
        <w:rPr>
          <w:rFonts w:ascii="GHEA Grapalat" w:eastAsiaTheme="minorEastAsia" w:hAnsi="GHEA Grapalat" w:cs="Times New Roman"/>
          <w:b/>
          <w:bCs/>
          <w:i/>
          <w:sz w:val="24"/>
          <w:szCs w:val="24"/>
        </w:rPr>
        <w:t>շարադրանք</w:t>
      </w:r>
      <w:proofErr w:type="spellEnd"/>
      <w:r>
        <w:rPr>
          <w:rFonts w:ascii="GHEA Grapalat" w:eastAsiaTheme="minorEastAsia" w:hAnsi="GHEA Grapalat" w:cs="Times New Roman"/>
          <w:b/>
          <w:bCs/>
          <w:i/>
          <w:sz w:val="24"/>
          <w:szCs w:val="24"/>
        </w:rPr>
        <w:t>)</w:t>
      </w:r>
      <w:r>
        <w:rPr>
          <w:rFonts w:ascii="GHEA Grapalat" w:eastAsiaTheme="minorEastAsia" w:hAnsi="GHEA Grapalat" w:cs="Times New Roman"/>
          <w:b/>
          <w:bCs/>
          <w:i/>
          <w:sz w:val="24"/>
          <w:szCs w:val="24"/>
          <w:vertAlign w:val="superscript"/>
        </w:rPr>
        <w:footnoteReference w:id="1"/>
      </w:r>
    </w:p>
    <w:p w14:paraId="2ACC6A68" w14:textId="77777777" w:rsidR="009A277F" w:rsidRDefault="009A277F" w:rsidP="009A277F">
      <w:pPr>
        <w:tabs>
          <w:tab w:val="left" w:pos="-142"/>
        </w:tabs>
        <w:spacing w:after="0" w:line="360" w:lineRule="auto"/>
        <w:ind w:left="-567" w:firstLine="141"/>
        <w:jc w:val="center"/>
        <w:rPr>
          <w:rFonts w:ascii="GHEA Grapalat" w:eastAsiaTheme="minorEastAsia" w:hAnsi="GHEA Grapalat" w:cs="Times New Roman"/>
          <w:b/>
          <w:bCs/>
          <w:i/>
          <w:sz w:val="24"/>
          <w:szCs w:val="24"/>
        </w:rPr>
      </w:pPr>
    </w:p>
    <w:p w14:paraId="7F1AD43F" w14:textId="77777777" w:rsidR="009A277F" w:rsidRDefault="009A277F" w:rsidP="009A277F">
      <w:pPr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BFBFBF"/>
        <w:tabs>
          <w:tab w:val="left" w:pos="-142"/>
        </w:tabs>
        <w:overflowPunct w:val="0"/>
        <w:autoSpaceDE w:val="0"/>
        <w:autoSpaceDN w:val="0"/>
        <w:adjustRightInd w:val="0"/>
        <w:spacing w:after="0" w:line="360" w:lineRule="auto"/>
        <w:ind w:left="-567" w:firstLine="141"/>
        <w:jc w:val="both"/>
        <w:textAlignment w:val="baseline"/>
        <w:rPr>
          <w:rFonts w:ascii="GHEA Grapalat" w:eastAsiaTheme="minorEastAsia" w:hAnsi="GHEA Grapalat" w:cs="Times New Roman"/>
          <w:b/>
          <w:sz w:val="24"/>
          <w:szCs w:val="24"/>
          <w:lang w:eastAsia="x-none"/>
        </w:rPr>
      </w:pPr>
      <w:r>
        <w:rPr>
          <w:rFonts w:ascii="GHEA Grapalat" w:eastAsiaTheme="minorEastAsia" w:hAnsi="GHEA Grapalat" w:cs="Times New Roman"/>
          <w:b/>
          <w:sz w:val="24"/>
          <w:szCs w:val="24"/>
          <w:lang w:val="hy-AM" w:eastAsia="x-none"/>
        </w:rPr>
        <w:t xml:space="preserve">ԳԻՏՈՒԹՅԱՆ </w:t>
      </w:r>
      <w:r>
        <w:rPr>
          <w:rFonts w:ascii="GHEA Grapalat" w:eastAsiaTheme="minorEastAsia" w:hAnsi="GHEA Grapalat" w:cs="Times New Roman"/>
          <w:b/>
          <w:sz w:val="24"/>
          <w:szCs w:val="24"/>
          <w:lang w:eastAsia="x-none"/>
        </w:rPr>
        <w:t xml:space="preserve">ՈԼՈՐՏԸ  </w:t>
      </w:r>
    </w:p>
    <w:p w14:paraId="434D6521" w14:textId="77777777" w:rsidR="009A277F" w:rsidRDefault="009A277F" w:rsidP="009A277F">
      <w:pPr>
        <w:tabs>
          <w:tab w:val="left" w:pos="-142"/>
        </w:tabs>
        <w:overflowPunct w:val="0"/>
        <w:autoSpaceDE w:val="0"/>
        <w:autoSpaceDN w:val="0"/>
        <w:adjustRightInd w:val="0"/>
        <w:spacing w:after="0" w:line="360" w:lineRule="auto"/>
        <w:ind w:left="-567" w:firstLine="141"/>
        <w:jc w:val="both"/>
        <w:textAlignment w:val="baseline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ՀՀ </w:t>
      </w:r>
      <w:proofErr w:type="spellStart"/>
      <w:r>
        <w:rPr>
          <w:rFonts w:ascii="GHEA Grapalat" w:hAnsi="GHEA Grapalat"/>
          <w:sz w:val="24"/>
          <w:szCs w:val="24"/>
        </w:rPr>
        <w:t>գիտության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ոլորտի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զարգացման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հիմքում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դրված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են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ռազմավարական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նպատակները</w:t>
      </w:r>
      <w:proofErr w:type="spellEnd"/>
      <w:r>
        <w:rPr>
          <w:rFonts w:ascii="GHEA Grapalat" w:hAnsi="GHEA Grapalat"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</w:rPr>
        <w:t>որոնք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ուղղված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են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ոլորտի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Strong"/>
          <w:rFonts w:ascii="GHEA Grapalat" w:hAnsi="GHEA Grapalat"/>
          <w:sz w:val="24"/>
          <w:szCs w:val="24"/>
        </w:rPr>
        <w:t>մրցունակության</w:t>
      </w:r>
      <w:proofErr w:type="spellEnd"/>
      <w:r>
        <w:rPr>
          <w:rStyle w:val="Strong"/>
          <w:rFonts w:ascii="GHEA Grapalat" w:hAnsi="GHEA Grapalat"/>
          <w:sz w:val="24"/>
          <w:szCs w:val="24"/>
        </w:rPr>
        <w:t xml:space="preserve"> և </w:t>
      </w:r>
      <w:proofErr w:type="spellStart"/>
      <w:r>
        <w:rPr>
          <w:rStyle w:val="Strong"/>
          <w:rFonts w:ascii="GHEA Grapalat" w:hAnsi="GHEA Grapalat"/>
          <w:sz w:val="24"/>
          <w:szCs w:val="24"/>
        </w:rPr>
        <w:t>արդյունավետության</w:t>
      </w:r>
      <w:proofErr w:type="spellEnd"/>
      <w:r>
        <w:rPr>
          <w:rStyle w:val="Strong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Strong"/>
          <w:rFonts w:ascii="GHEA Grapalat" w:hAnsi="GHEA Grapalat"/>
          <w:sz w:val="24"/>
          <w:szCs w:val="24"/>
        </w:rPr>
        <w:t>բարձրացմանը</w:t>
      </w:r>
      <w:proofErr w:type="spellEnd"/>
      <w:r>
        <w:rPr>
          <w:rFonts w:ascii="GHEA Grapalat" w:hAnsi="GHEA Grapalat"/>
          <w:sz w:val="24"/>
          <w:szCs w:val="24"/>
        </w:rPr>
        <w:t xml:space="preserve">, </w:t>
      </w:r>
      <w:proofErr w:type="spellStart"/>
      <w:r>
        <w:rPr>
          <w:rStyle w:val="Strong"/>
          <w:rFonts w:ascii="GHEA Grapalat" w:hAnsi="GHEA Grapalat"/>
          <w:sz w:val="24"/>
          <w:szCs w:val="24"/>
        </w:rPr>
        <w:t>հետազոտությունների</w:t>
      </w:r>
      <w:proofErr w:type="spellEnd"/>
      <w:r>
        <w:rPr>
          <w:rStyle w:val="Strong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Strong"/>
          <w:rFonts w:ascii="GHEA Grapalat" w:hAnsi="GHEA Grapalat"/>
          <w:sz w:val="24"/>
          <w:szCs w:val="24"/>
        </w:rPr>
        <w:t>ազդեցության</w:t>
      </w:r>
      <w:proofErr w:type="spellEnd"/>
      <w:r>
        <w:rPr>
          <w:rStyle w:val="Strong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Strong"/>
          <w:rFonts w:ascii="GHEA Grapalat" w:hAnsi="GHEA Grapalat"/>
          <w:sz w:val="24"/>
          <w:szCs w:val="24"/>
        </w:rPr>
        <w:t>ուժեղացմանը</w:t>
      </w:r>
      <w:proofErr w:type="spellEnd"/>
      <w:r>
        <w:rPr>
          <w:rFonts w:ascii="GHEA Grapalat" w:hAnsi="GHEA Grapalat"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</w:rPr>
        <w:t>գերակա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ուղղություններում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Strong"/>
          <w:rFonts w:ascii="GHEA Grapalat" w:hAnsi="GHEA Grapalat"/>
          <w:sz w:val="24"/>
          <w:szCs w:val="24"/>
        </w:rPr>
        <w:t>հասցեական</w:t>
      </w:r>
      <w:proofErr w:type="spellEnd"/>
      <w:r>
        <w:rPr>
          <w:rStyle w:val="Strong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Strong"/>
          <w:rFonts w:ascii="GHEA Grapalat" w:hAnsi="GHEA Grapalat"/>
          <w:sz w:val="24"/>
          <w:szCs w:val="24"/>
        </w:rPr>
        <w:t>հետազոտությունների</w:t>
      </w:r>
      <w:proofErr w:type="spellEnd"/>
      <w:r>
        <w:rPr>
          <w:rStyle w:val="Strong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Strong"/>
          <w:rFonts w:ascii="GHEA Grapalat" w:hAnsi="GHEA Grapalat"/>
          <w:sz w:val="24"/>
          <w:szCs w:val="24"/>
        </w:rPr>
        <w:t>իրականացմանը</w:t>
      </w:r>
      <w:proofErr w:type="spellEnd"/>
      <w:r>
        <w:rPr>
          <w:rFonts w:ascii="GHEA Grapalat" w:hAnsi="GHEA Grapalat"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</w:rPr>
        <w:t>ինչպես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նաև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Strong"/>
          <w:rFonts w:ascii="GHEA Grapalat" w:hAnsi="GHEA Grapalat"/>
          <w:sz w:val="24"/>
          <w:szCs w:val="24"/>
        </w:rPr>
        <w:t>հասարակական</w:t>
      </w:r>
      <w:proofErr w:type="spellEnd"/>
      <w:r>
        <w:rPr>
          <w:rStyle w:val="Strong"/>
          <w:rFonts w:ascii="GHEA Grapalat" w:hAnsi="GHEA Grapalat"/>
          <w:sz w:val="24"/>
          <w:szCs w:val="24"/>
        </w:rPr>
        <w:t xml:space="preserve"> և </w:t>
      </w:r>
      <w:proofErr w:type="spellStart"/>
      <w:r>
        <w:rPr>
          <w:rStyle w:val="Strong"/>
          <w:rFonts w:ascii="GHEA Grapalat" w:hAnsi="GHEA Grapalat"/>
          <w:sz w:val="24"/>
          <w:szCs w:val="24"/>
        </w:rPr>
        <w:t>հումանիտար</w:t>
      </w:r>
      <w:proofErr w:type="spellEnd"/>
      <w:r>
        <w:rPr>
          <w:rStyle w:val="Strong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Strong"/>
          <w:rFonts w:ascii="GHEA Grapalat" w:hAnsi="GHEA Grapalat"/>
          <w:sz w:val="24"/>
          <w:szCs w:val="24"/>
        </w:rPr>
        <w:t>գիտությունների</w:t>
      </w:r>
      <w:proofErr w:type="spellEnd"/>
      <w:r>
        <w:rPr>
          <w:rStyle w:val="Strong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Strong"/>
          <w:rFonts w:ascii="GHEA Grapalat" w:hAnsi="GHEA Grapalat"/>
          <w:sz w:val="24"/>
          <w:szCs w:val="24"/>
        </w:rPr>
        <w:t>ու</w:t>
      </w:r>
      <w:proofErr w:type="spellEnd"/>
      <w:r>
        <w:rPr>
          <w:rStyle w:val="Strong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Strong"/>
          <w:rFonts w:ascii="GHEA Grapalat" w:hAnsi="GHEA Grapalat"/>
          <w:sz w:val="24"/>
          <w:szCs w:val="24"/>
        </w:rPr>
        <w:t>հայագիտության</w:t>
      </w:r>
      <w:proofErr w:type="spellEnd"/>
      <w:r>
        <w:rPr>
          <w:rStyle w:val="Strong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Strong"/>
          <w:rFonts w:ascii="GHEA Grapalat" w:hAnsi="GHEA Grapalat"/>
          <w:sz w:val="24"/>
          <w:szCs w:val="24"/>
        </w:rPr>
        <w:t>բնագավառներում</w:t>
      </w:r>
      <w:proofErr w:type="spellEnd"/>
      <w:r>
        <w:rPr>
          <w:rStyle w:val="Strong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Strong"/>
          <w:rFonts w:ascii="GHEA Grapalat" w:hAnsi="GHEA Grapalat"/>
          <w:sz w:val="24"/>
          <w:szCs w:val="24"/>
        </w:rPr>
        <w:t>որակյալ</w:t>
      </w:r>
      <w:proofErr w:type="spellEnd"/>
      <w:r>
        <w:rPr>
          <w:rStyle w:val="Strong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Strong"/>
          <w:rFonts w:ascii="GHEA Grapalat" w:hAnsi="GHEA Grapalat"/>
          <w:sz w:val="24"/>
          <w:szCs w:val="24"/>
        </w:rPr>
        <w:t>հետազոտությունների</w:t>
      </w:r>
      <w:proofErr w:type="spellEnd"/>
      <w:r>
        <w:rPr>
          <w:rStyle w:val="Strong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Strong"/>
          <w:rFonts w:ascii="GHEA Grapalat" w:hAnsi="GHEA Grapalat"/>
          <w:sz w:val="24"/>
          <w:szCs w:val="24"/>
        </w:rPr>
        <w:t>խթանմանը</w:t>
      </w:r>
      <w:proofErr w:type="spellEnd"/>
      <w:r>
        <w:rPr>
          <w:rFonts w:ascii="GHEA Grapalat" w:hAnsi="GHEA Grapalat"/>
          <w:sz w:val="24"/>
          <w:szCs w:val="24"/>
        </w:rPr>
        <w:t xml:space="preserve">։ </w:t>
      </w:r>
      <w:proofErr w:type="spellStart"/>
      <w:r>
        <w:rPr>
          <w:rFonts w:ascii="GHEA Grapalat" w:hAnsi="GHEA Grapalat"/>
          <w:sz w:val="24"/>
          <w:szCs w:val="24"/>
        </w:rPr>
        <w:t>Այս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ռազմավարական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նպատակների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իրականացումը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հենվում</w:t>
      </w:r>
      <w:proofErr w:type="spellEnd"/>
      <w:r>
        <w:rPr>
          <w:rFonts w:ascii="GHEA Grapalat" w:hAnsi="GHEA Grapalat"/>
          <w:sz w:val="24"/>
          <w:szCs w:val="24"/>
        </w:rPr>
        <w:t xml:space="preserve"> է </w:t>
      </w:r>
      <w:proofErr w:type="spellStart"/>
      <w:r>
        <w:rPr>
          <w:rStyle w:val="Strong"/>
          <w:rFonts w:ascii="GHEA Grapalat" w:hAnsi="GHEA Grapalat"/>
          <w:sz w:val="24"/>
          <w:szCs w:val="24"/>
        </w:rPr>
        <w:t>քաղաքականության</w:t>
      </w:r>
      <w:proofErr w:type="spellEnd"/>
      <w:r>
        <w:rPr>
          <w:rStyle w:val="Strong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Strong"/>
          <w:rFonts w:ascii="GHEA Grapalat" w:hAnsi="GHEA Grapalat"/>
          <w:sz w:val="24"/>
          <w:szCs w:val="24"/>
        </w:rPr>
        <w:t>մշակման</w:t>
      </w:r>
      <w:proofErr w:type="spellEnd"/>
      <w:r>
        <w:rPr>
          <w:rStyle w:val="Strong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Strong"/>
          <w:rFonts w:ascii="GHEA Grapalat" w:hAnsi="GHEA Grapalat"/>
          <w:sz w:val="24"/>
          <w:szCs w:val="24"/>
        </w:rPr>
        <w:t>հիմնարար</w:t>
      </w:r>
      <w:proofErr w:type="spellEnd"/>
      <w:r>
        <w:rPr>
          <w:rStyle w:val="Strong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Strong"/>
          <w:rFonts w:ascii="GHEA Grapalat" w:hAnsi="GHEA Grapalat"/>
          <w:sz w:val="24"/>
          <w:szCs w:val="24"/>
        </w:rPr>
        <w:t>սկզբունքների</w:t>
      </w:r>
      <w:proofErr w:type="spellEnd"/>
      <w:r>
        <w:rPr>
          <w:rStyle w:val="Strong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Strong"/>
          <w:rFonts w:ascii="GHEA Grapalat" w:hAnsi="GHEA Grapalat"/>
          <w:sz w:val="24"/>
          <w:szCs w:val="24"/>
        </w:rPr>
        <w:t>վրա</w:t>
      </w:r>
      <w:proofErr w:type="spellEnd"/>
      <w:r>
        <w:rPr>
          <w:rFonts w:ascii="GHEA Grapalat" w:hAnsi="GHEA Grapalat"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</w:rPr>
        <w:t>ինչն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ապահովում</w:t>
      </w:r>
      <w:proofErr w:type="spellEnd"/>
      <w:r>
        <w:rPr>
          <w:rFonts w:ascii="GHEA Grapalat" w:hAnsi="GHEA Grapalat"/>
          <w:sz w:val="24"/>
          <w:szCs w:val="24"/>
        </w:rPr>
        <w:t xml:space="preserve"> է </w:t>
      </w:r>
      <w:proofErr w:type="spellStart"/>
      <w:r>
        <w:rPr>
          <w:rFonts w:ascii="GHEA Grapalat" w:hAnsi="GHEA Grapalat"/>
          <w:sz w:val="24"/>
          <w:szCs w:val="24"/>
        </w:rPr>
        <w:t>ոլորտի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համակարգված</w:t>
      </w:r>
      <w:proofErr w:type="spellEnd"/>
      <w:r>
        <w:rPr>
          <w:rFonts w:ascii="GHEA Grapalat" w:hAnsi="GHEA Grapalat"/>
          <w:sz w:val="24"/>
          <w:szCs w:val="24"/>
        </w:rPr>
        <w:t xml:space="preserve"> և </w:t>
      </w:r>
      <w:proofErr w:type="spellStart"/>
      <w:r>
        <w:rPr>
          <w:rFonts w:ascii="GHEA Grapalat" w:hAnsi="GHEA Grapalat"/>
          <w:sz w:val="24"/>
          <w:szCs w:val="24"/>
        </w:rPr>
        <w:t>նպատակային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զարգացմանը</w:t>
      </w:r>
      <w:proofErr w:type="spellEnd"/>
      <w:r>
        <w:rPr>
          <w:rFonts w:ascii="GHEA Grapalat" w:hAnsi="GHEA Grapalat"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</w:rPr>
        <w:t>հետազոտությունների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որակի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բարձրացմանը</w:t>
      </w:r>
      <w:proofErr w:type="spellEnd"/>
      <w:r>
        <w:rPr>
          <w:rFonts w:ascii="GHEA Grapalat" w:hAnsi="GHEA Grapalat"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</w:rPr>
        <w:t>ոլորտային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ռազմավարական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առաջնահերթությունների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իրականացմանը</w:t>
      </w:r>
      <w:proofErr w:type="spellEnd"/>
      <w:r>
        <w:rPr>
          <w:rFonts w:ascii="GHEA Grapalat" w:hAnsi="GHEA Grapalat"/>
          <w:sz w:val="24"/>
          <w:szCs w:val="24"/>
        </w:rPr>
        <w:t xml:space="preserve"> և </w:t>
      </w:r>
      <w:proofErr w:type="spellStart"/>
      <w:r>
        <w:rPr>
          <w:rFonts w:ascii="GHEA Grapalat" w:hAnsi="GHEA Grapalat"/>
          <w:sz w:val="24"/>
          <w:szCs w:val="24"/>
        </w:rPr>
        <w:t>գիտության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հանրային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արժեքի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աճին</w:t>
      </w:r>
      <w:proofErr w:type="spellEnd"/>
      <w:r>
        <w:rPr>
          <w:rFonts w:ascii="GHEA Grapalat" w:hAnsi="GHEA Grapalat"/>
          <w:sz w:val="24"/>
          <w:szCs w:val="24"/>
        </w:rPr>
        <w:t>։</w:t>
      </w:r>
    </w:p>
    <w:p w14:paraId="0B2D80BA" w14:textId="77777777" w:rsidR="009A277F" w:rsidRDefault="009A277F" w:rsidP="009A277F">
      <w:pPr>
        <w:tabs>
          <w:tab w:val="left" w:pos="-142"/>
        </w:tabs>
        <w:overflowPunct w:val="0"/>
        <w:autoSpaceDE w:val="0"/>
        <w:autoSpaceDN w:val="0"/>
        <w:adjustRightInd w:val="0"/>
        <w:spacing w:after="0" w:line="360" w:lineRule="auto"/>
        <w:ind w:left="-567" w:firstLine="141"/>
        <w:jc w:val="both"/>
        <w:textAlignment w:val="baseline"/>
        <w:rPr>
          <w:rFonts w:ascii="GHEA Grapalat" w:hAnsi="GHEA Grapalat"/>
          <w:bCs/>
          <w:sz w:val="24"/>
          <w:szCs w:val="24"/>
          <w:lang w:val="en-GB"/>
        </w:rPr>
      </w:pPr>
      <w:proofErr w:type="spellStart"/>
      <w:r>
        <w:rPr>
          <w:rFonts w:ascii="GHEA Grapalat" w:hAnsi="GHEA Grapalat" w:cs="Sylfaen"/>
          <w:sz w:val="24"/>
          <w:szCs w:val="24"/>
        </w:rPr>
        <w:t>Այդ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նպատակների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ձեռքբերման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ուղղությամբ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իրականացվելու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են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shd w:val="clear" w:color="auto" w:fill="FFFFFF"/>
          <w:lang w:val="en-AU"/>
        </w:rPr>
        <w:t>միջոցառումներ</w:t>
      </w:r>
      <w:proofErr w:type="spellEnd"/>
      <w:r>
        <w:rPr>
          <w:rFonts w:ascii="GHEA Grapalat" w:hAnsi="GHEA Grapalat"/>
          <w:sz w:val="24"/>
          <w:szCs w:val="24"/>
          <w:shd w:val="clear" w:color="auto" w:fill="FFFFFF"/>
          <w:lang w:val="fr-FR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  <w:shd w:val="clear" w:color="auto" w:fill="FFFFFF"/>
        </w:rPr>
        <w:t>որոնք</w:t>
      </w:r>
      <w:proofErr w:type="spellEnd"/>
      <w:r>
        <w:rPr>
          <w:rFonts w:ascii="GHEA Grapalat" w:hAnsi="GHEA Grapalat"/>
          <w:sz w:val="24"/>
          <w:szCs w:val="24"/>
          <w:shd w:val="clear" w:color="auto" w:fill="FFFFFF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shd w:val="clear" w:color="auto" w:fill="FFFFFF"/>
        </w:rPr>
        <w:t>ամրագրված</w:t>
      </w:r>
      <w:proofErr w:type="spellEnd"/>
      <w:r>
        <w:rPr>
          <w:rFonts w:ascii="GHEA Grapalat" w:hAnsi="GHEA Grapalat"/>
          <w:sz w:val="24"/>
          <w:szCs w:val="24"/>
          <w:shd w:val="clear" w:color="auto" w:fill="FFFFFF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shd w:val="clear" w:color="auto" w:fill="FFFFFF"/>
        </w:rPr>
        <w:t>են</w:t>
      </w:r>
      <w:proofErr w:type="spellEnd"/>
      <w:r>
        <w:rPr>
          <w:rFonts w:ascii="GHEA Grapalat" w:hAnsi="GHEA Grapalat"/>
          <w:sz w:val="24"/>
          <w:szCs w:val="24"/>
          <w:shd w:val="clear" w:color="auto" w:fill="FFFFFF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ՀՀ կառավարության 2026 թվականի հունվարի 29-ի N</w:t>
      </w:r>
      <w:r>
        <w:rPr>
          <w:rFonts w:ascii="Calibri" w:hAnsi="Calibri" w:cs="Calibri"/>
          <w:sz w:val="24"/>
          <w:szCs w:val="24"/>
          <w:lang w:val="en-GB"/>
        </w:rPr>
        <w:t> </w:t>
      </w:r>
      <w:r>
        <w:rPr>
          <w:rFonts w:ascii="GHEA Grapalat" w:hAnsi="GHEA Grapalat"/>
          <w:sz w:val="24"/>
          <w:szCs w:val="24"/>
          <w:lang w:val="hy-AM"/>
        </w:rPr>
        <w:t>113-Լ որոշմամբ հաստատված ՀՀ</w:t>
      </w:r>
      <w:r>
        <w:rPr>
          <w:rFonts w:ascii="GHEA Grapalat" w:hAnsi="GHEA Grapalat"/>
          <w:bCs/>
          <w:sz w:val="24"/>
          <w:szCs w:val="24"/>
          <w:lang w:val="hy-AM"/>
        </w:rPr>
        <w:t xml:space="preserve"> գիտության ոլորտի զարգացման 2026-2030 թվականների ռազմավարական ծրագ</w:t>
      </w:r>
      <w:proofErr w:type="spellStart"/>
      <w:r>
        <w:rPr>
          <w:rFonts w:ascii="GHEA Grapalat" w:hAnsi="GHEA Grapalat"/>
          <w:bCs/>
          <w:sz w:val="24"/>
          <w:szCs w:val="24"/>
          <w:lang w:val="en-GB"/>
        </w:rPr>
        <w:t>րի</w:t>
      </w:r>
      <w:proofErr w:type="spellEnd"/>
      <w:r>
        <w:rPr>
          <w:rFonts w:ascii="GHEA Grapalat" w:hAnsi="GHEA Grapalat"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  <w:lang w:val="en-GB"/>
        </w:rPr>
        <w:t>իրականացման</w:t>
      </w:r>
      <w:proofErr w:type="spellEnd"/>
      <w:r>
        <w:rPr>
          <w:rFonts w:ascii="GHEA Grapalat" w:hAnsi="GHEA Grapalat"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bCs/>
          <w:sz w:val="24"/>
          <w:szCs w:val="24"/>
          <w:lang w:val="en-GB"/>
        </w:rPr>
        <w:t>միջոցառումներով</w:t>
      </w:r>
      <w:proofErr w:type="spellEnd"/>
      <w:r>
        <w:rPr>
          <w:rFonts w:ascii="GHEA Grapalat" w:hAnsi="GHEA Grapalat"/>
          <w:bCs/>
          <w:sz w:val="24"/>
          <w:szCs w:val="24"/>
          <w:lang w:val="en-GB"/>
        </w:rPr>
        <w:t>:</w:t>
      </w:r>
    </w:p>
    <w:p w14:paraId="6BB01BF6" w14:textId="77777777" w:rsidR="009A277F" w:rsidRDefault="009A277F" w:rsidP="009A277F">
      <w:pPr>
        <w:tabs>
          <w:tab w:val="left" w:pos="-142"/>
        </w:tabs>
        <w:spacing w:after="0" w:line="360" w:lineRule="auto"/>
        <w:ind w:left="-567" w:firstLine="141"/>
        <w:jc w:val="both"/>
        <w:rPr>
          <w:rFonts w:ascii="GHEA Grapalat" w:hAnsi="GHEA Grapalat" w:cs="Sylfaen"/>
          <w:b/>
          <w:sz w:val="24"/>
          <w:szCs w:val="24"/>
          <w:lang w:val="fr-FR"/>
        </w:rPr>
      </w:pPr>
      <w:r>
        <w:rPr>
          <w:rFonts w:ascii="GHEA Grapalat" w:hAnsi="GHEA Grapalat" w:cs="Sylfaen"/>
          <w:b/>
          <w:sz w:val="24"/>
          <w:szCs w:val="24"/>
          <w:lang w:val="af-ZA"/>
        </w:rPr>
        <w:t>Միաժամանակ 2027-2029 թվականներին</w:t>
      </w:r>
      <w:r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b/>
          <w:sz w:val="24"/>
          <w:szCs w:val="24"/>
        </w:rPr>
        <w:t>շարունակվելու</w:t>
      </w:r>
      <w:proofErr w:type="spellEnd"/>
      <w:r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b/>
          <w:sz w:val="24"/>
          <w:szCs w:val="24"/>
        </w:rPr>
        <w:t>են</w:t>
      </w:r>
      <w:proofErr w:type="spellEnd"/>
      <w:r>
        <w:rPr>
          <w:rFonts w:ascii="GHEA Grapalat" w:hAnsi="GHEA Grapalat" w:cs="Sylfaen"/>
          <w:b/>
          <w:sz w:val="24"/>
          <w:szCs w:val="24"/>
        </w:rPr>
        <w:t>՝</w:t>
      </w:r>
      <w:r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</w:p>
    <w:p w14:paraId="5E2D95A4" w14:textId="77777777" w:rsidR="009A277F" w:rsidRDefault="009A277F" w:rsidP="009A277F">
      <w:pPr>
        <w:pStyle w:val="ListParagraph"/>
        <w:numPr>
          <w:ilvl w:val="0"/>
          <w:numId w:val="20"/>
        </w:numPr>
        <w:tabs>
          <w:tab w:val="left" w:pos="-142"/>
        </w:tabs>
        <w:autoSpaceDE w:val="0"/>
        <w:autoSpaceDN w:val="0"/>
        <w:adjustRightInd w:val="0"/>
        <w:spacing w:line="360" w:lineRule="auto"/>
        <w:ind w:left="-567" w:firstLine="141"/>
        <w:contextualSpacing/>
        <w:jc w:val="both"/>
        <w:rPr>
          <w:rFonts w:ascii="GHEA Grapalat" w:hAnsi="GHEA Grapalat" w:cs="Sylfaen"/>
          <w:lang w:val="en-GB"/>
        </w:rPr>
      </w:pPr>
      <w:r>
        <w:rPr>
          <w:rFonts w:ascii="GHEA Grapalat" w:hAnsi="GHEA Grapalat" w:cs="Arial"/>
          <w:lang w:val="en-GB"/>
        </w:rPr>
        <w:t>Ե</w:t>
      </w:r>
      <w:proofErr w:type="spellStart"/>
      <w:r>
        <w:rPr>
          <w:rFonts w:ascii="GHEA Grapalat" w:hAnsi="GHEA Grapalat" w:cs="Arial"/>
        </w:rPr>
        <w:t>րկպետական</w:t>
      </w:r>
      <w:proofErr w:type="spellEnd"/>
      <w:r>
        <w:rPr>
          <w:rFonts w:ascii="GHEA Grapalat" w:hAnsi="GHEA Grapalat" w:cs="Arial"/>
        </w:rPr>
        <w:t xml:space="preserve"> </w:t>
      </w:r>
      <w:proofErr w:type="spellStart"/>
      <w:r>
        <w:rPr>
          <w:rFonts w:ascii="GHEA Grapalat" w:hAnsi="GHEA Grapalat" w:cs="Arial"/>
        </w:rPr>
        <w:t>համագործակցությունների</w:t>
      </w:r>
      <w:proofErr w:type="spellEnd"/>
      <w:r>
        <w:rPr>
          <w:rFonts w:ascii="GHEA Grapalat" w:hAnsi="GHEA Grapalat" w:cs="Arial"/>
        </w:rPr>
        <w:t xml:space="preserve"> </w:t>
      </w:r>
      <w:proofErr w:type="spellStart"/>
      <w:r>
        <w:rPr>
          <w:rFonts w:ascii="GHEA Grapalat" w:hAnsi="GHEA Grapalat" w:cs="Arial"/>
        </w:rPr>
        <w:t>աշխարհագրության</w:t>
      </w:r>
      <w:proofErr w:type="spellEnd"/>
      <w:r>
        <w:rPr>
          <w:rFonts w:ascii="GHEA Grapalat" w:hAnsi="GHEA Grapalat" w:cs="Arial"/>
        </w:rPr>
        <w:t xml:space="preserve"> </w:t>
      </w:r>
      <w:proofErr w:type="spellStart"/>
      <w:r>
        <w:rPr>
          <w:rFonts w:ascii="GHEA Grapalat" w:hAnsi="GHEA Grapalat" w:cs="Arial"/>
        </w:rPr>
        <w:t>ընդլայնման</w:t>
      </w:r>
      <w:proofErr w:type="spellEnd"/>
      <w:r>
        <w:rPr>
          <w:rFonts w:ascii="GHEA Grapalat" w:hAnsi="GHEA Grapalat" w:cs="Arial"/>
        </w:rPr>
        <w:t xml:space="preserve"> </w:t>
      </w:r>
      <w:proofErr w:type="spellStart"/>
      <w:r>
        <w:rPr>
          <w:rFonts w:ascii="GHEA Grapalat" w:hAnsi="GHEA Grapalat" w:cs="Arial"/>
        </w:rPr>
        <w:t>նպատակով</w:t>
      </w:r>
      <w:proofErr w:type="spellEnd"/>
      <w:r w:rsidRPr="009A277F">
        <w:rPr>
          <w:rFonts w:ascii="GHEA Grapalat" w:hAnsi="GHEA Grapalat" w:cs="Sylfaen"/>
          <w:lang w:val="fr-FR"/>
        </w:rPr>
        <w:t xml:space="preserve"> </w:t>
      </w:r>
      <w:r>
        <w:rPr>
          <w:rFonts w:ascii="GHEA Grapalat" w:hAnsi="GHEA Grapalat" w:cs="Sylfaen"/>
          <w:lang w:val="en-GB"/>
        </w:rPr>
        <w:t>շ</w:t>
      </w:r>
      <w:proofErr w:type="spellStart"/>
      <w:r>
        <w:rPr>
          <w:rFonts w:ascii="GHEA Grapalat" w:hAnsi="GHEA Grapalat" w:cs="Sylfaen"/>
        </w:rPr>
        <w:t>արունակվում</w:t>
      </w:r>
      <w:proofErr w:type="spellEnd"/>
      <w:r>
        <w:rPr>
          <w:rFonts w:ascii="GHEA Grapalat" w:hAnsi="GHEA Grapalat" w:cs="Sylfaen"/>
        </w:rPr>
        <w:t xml:space="preserve"> է </w:t>
      </w:r>
      <w:proofErr w:type="spellStart"/>
      <w:r>
        <w:rPr>
          <w:rFonts w:ascii="GHEA Grapalat" w:hAnsi="GHEA Grapalat" w:cs="Sylfaen"/>
        </w:rPr>
        <w:t>միջազգային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երկկողմ</w:t>
      </w:r>
      <w:proofErr w:type="spellEnd"/>
      <w:r>
        <w:rPr>
          <w:rFonts w:ascii="GHEA Grapalat" w:hAnsi="GHEA Grapalat" w:cs="Sylfaen"/>
        </w:rPr>
        <w:t xml:space="preserve"> և </w:t>
      </w:r>
      <w:proofErr w:type="spellStart"/>
      <w:r>
        <w:rPr>
          <w:rFonts w:ascii="GHEA Grapalat" w:hAnsi="GHEA Grapalat" w:cs="Sylfaen"/>
        </w:rPr>
        <w:t>բազմակողմ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համագործակցության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զարգացման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ուղղությամբ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համատեղ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ծրագրերի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իրականացումը</w:t>
      </w:r>
      <w:proofErr w:type="spellEnd"/>
      <w:r w:rsidRPr="009A277F">
        <w:rPr>
          <w:rFonts w:ascii="GHEA Grapalat" w:hAnsi="GHEA Grapalat" w:cs="Sylfaen"/>
          <w:lang w:val="fr-FR"/>
        </w:rPr>
        <w:t>.</w:t>
      </w:r>
      <w:proofErr w:type="spellStart"/>
      <w:r>
        <w:rPr>
          <w:rFonts w:ascii="GHEA Grapalat" w:hAnsi="GHEA Grapalat" w:cs="Sylfaen"/>
        </w:rPr>
        <w:t>Գերմանիայի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Դաշնային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Հանրապետության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հետազոտության</w:t>
      </w:r>
      <w:proofErr w:type="spellEnd"/>
      <w:r>
        <w:rPr>
          <w:rFonts w:ascii="GHEA Grapalat" w:hAnsi="GHEA Grapalat" w:cs="Sylfaen"/>
        </w:rPr>
        <w:t xml:space="preserve">, </w:t>
      </w:r>
      <w:proofErr w:type="spellStart"/>
      <w:r>
        <w:rPr>
          <w:rFonts w:ascii="GHEA Grapalat" w:hAnsi="GHEA Grapalat" w:cs="Sylfaen"/>
        </w:rPr>
        <w:t>տեխնոլոգիաների</w:t>
      </w:r>
      <w:proofErr w:type="spellEnd"/>
      <w:r>
        <w:rPr>
          <w:rFonts w:ascii="GHEA Grapalat" w:hAnsi="GHEA Grapalat" w:cs="Sylfaen"/>
        </w:rPr>
        <w:t xml:space="preserve"> և </w:t>
      </w:r>
      <w:proofErr w:type="spellStart"/>
      <w:r>
        <w:rPr>
          <w:rFonts w:ascii="GHEA Grapalat" w:hAnsi="GHEA Grapalat" w:cs="Sylfaen"/>
        </w:rPr>
        <w:t>տիեզերքի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նախարարության</w:t>
      </w:r>
      <w:proofErr w:type="spellEnd"/>
      <w:r>
        <w:rPr>
          <w:rFonts w:ascii="GHEA Grapalat" w:hAnsi="GHEA Grapalat" w:cs="Sylfaen"/>
        </w:rPr>
        <w:t xml:space="preserve">, </w:t>
      </w:r>
      <w:proofErr w:type="spellStart"/>
      <w:r>
        <w:rPr>
          <w:rFonts w:ascii="GHEA Grapalat" w:hAnsi="GHEA Grapalat" w:cs="Sylfaen"/>
        </w:rPr>
        <w:t>Իտալիայի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lastRenderedPageBreak/>
        <w:t>Հանրապետության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ազգային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հետազոտական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խորհրդի</w:t>
      </w:r>
      <w:proofErr w:type="spellEnd"/>
      <w:r>
        <w:rPr>
          <w:rFonts w:ascii="GHEA Grapalat" w:hAnsi="GHEA Grapalat" w:cs="Sylfaen"/>
        </w:rPr>
        <w:t xml:space="preserve">, </w:t>
      </w:r>
      <w:proofErr w:type="spellStart"/>
      <w:r>
        <w:rPr>
          <w:rFonts w:ascii="GHEA Grapalat" w:hAnsi="GHEA Grapalat" w:cs="Sylfaen"/>
        </w:rPr>
        <w:t>Չինաստանի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Ժողովրդական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Հանրապետության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երկրաշարժերի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վարչության</w:t>
      </w:r>
      <w:proofErr w:type="spellEnd"/>
      <w:r>
        <w:rPr>
          <w:rFonts w:ascii="GHEA Grapalat" w:hAnsi="GHEA Grapalat" w:cs="Sylfaen"/>
        </w:rPr>
        <w:t xml:space="preserve">, </w:t>
      </w:r>
      <w:proofErr w:type="spellStart"/>
      <w:r>
        <w:rPr>
          <w:rFonts w:ascii="GHEA Grapalat" w:hAnsi="GHEA Grapalat" w:cs="Sylfaen"/>
        </w:rPr>
        <w:t>Վրաստանի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Շոթա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Ռուսթավելու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անվան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գիտության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ազգային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հիմնադրամի</w:t>
      </w:r>
      <w:proofErr w:type="spellEnd"/>
      <w:r>
        <w:rPr>
          <w:rFonts w:ascii="GHEA Grapalat" w:hAnsi="GHEA Grapalat" w:cs="Sylfaen"/>
        </w:rPr>
        <w:t xml:space="preserve">, </w:t>
      </w:r>
      <w:proofErr w:type="spellStart"/>
      <w:r>
        <w:rPr>
          <w:rFonts w:ascii="GHEA Grapalat" w:hAnsi="GHEA Grapalat" w:cs="Sylfaen"/>
        </w:rPr>
        <w:t>Մոլդովայի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Հանրապետության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հետազոտությունների</w:t>
      </w:r>
      <w:proofErr w:type="spellEnd"/>
      <w:r>
        <w:rPr>
          <w:rFonts w:ascii="GHEA Grapalat" w:hAnsi="GHEA Grapalat" w:cs="Sylfaen"/>
        </w:rPr>
        <w:t xml:space="preserve"> և </w:t>
      </w:r>
      <w:proofErr w:type="spellStart"/>
      <w:r>
        <w:rPr>
          <w:rFonts w:ascii="GHEA Grapalat" w:hAnsi="GHEA Grapalat" w:cs="Sylfaen"/>
        </w:rPr>
        <w:t>մշակումների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ազգային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գործակալության</w:t>
      </w:r>
      <w:proofErr w:type="spellEnd"/>
      <w:r>
        <w:rPr>
          <w:rFonts w:ascii="GHEA Grapalat" w:hAnsi="GHEA Grapalat" w:cs="Sylfaen"/>
        </w:rPr>
        <w:t xml:space="preserve">, </w:t>
      </w:r>
      <w:proofErr w:type="spellStart"/>
      <w:r>
        <w:rPr>
          <w:rFonts w:ascii="GHEA Grapalat" w:hAnsi="GHEA Grapalat" w:cs="Sylfaen"/>
        </w:rPr>
        <w:t>Լայբնիցի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անվան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Արևելյան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Եվրոպայի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պատմության</w:t>
      </w:r>
      <w:proofErr w:type="spellEnd"/>
      <w:r>
        <w:rPr>
          <w:rFonts w:ascii="GHEA Grapalat" w:hAnsi="GHEA Grapalat" w:cs="Sylfaen"/>
        </w:rPr>
        <w:t xml:space="preserve"> և </w:t>
      </w:r>
      <w:proofErr w:type="spellStart"/>
      <w:r>
        <w:rPr>
          <w:rFonts w:ascii="GHEA Grapalat" w:hAnsi="GHEA Grapalat" w:cs="Sylfaen"/>
        </w:rPr>
        <w:t>մշակույթի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ինստիտուտի</w:t>
      </w:r>
      <w:proofErr w:type="spellEnd"/>
      <w:r>
        <w:rPr>
          <w:rFonts w:ascii="GHEA Grapalat" w:hAnsi="GHEA Grapalat" w:cs="Sylfaen"/>
        </w:rPr>
        <w:t xml:space="preserve">, </w:t>
      </w:r>
      <w:proofErr w:type="spellStart"/>
      <w:r>
        <w:rPr>
          <w:rFonts w:ascii="GHEA Grapalat" w:hAnsi="GHEA Grapalat" w:cs="Sylfaen"/>
        </w:rPr>
        <w:t>ինչպես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նաև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Գիտության</w:t>
      </w:r>
      <w:proofErr w:type="spellEnd"/>
      <w:r>
        <w:rPr>
          <w:rFonts w:ascii="GHEA Grapalat" w:hAnsi="GHEA Grapalat" w:cs="Sylfaen"/>
        </w:rPr>
        <w:t xml:space="preserve"> և </w:t>
      </w:r>
      <w:proofErr w:type="spellStart"/>
      <w:r>
        <w:rPr>
          <w:rFonts w:ascii="GHEA Grapalat" w:hAnsi="GHEA Grapalat" w:cs="Sylfaen"/>
        </w:rPr>
        <w:t>տեխնոլոգիաների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ոլորտում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եվրոպական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համագործակցության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շրջանակում</w:t>
      </w:r>
      <w:proofErr w:type="spellEnd"/>
      <w:r>
        <w:rPr>
          <w:rFonts w:ascii="GHEA Grapalat" w:hAnsi="GHEA Grapalat" w:cs="Sylfaen"/>
        </w:rPr>
        <w:t xml:space="preserve">։ </w:t>
      </w:r>
      <w:proofErr w:type="spellStart"/>
      <w:r>
        <w:rPr>
          <w:rFonts w:ascii="GHEA Grapalat" w:hAnsi="GHEA Grapalat" w:cs="Sylfaen"/>
        </w:rPr>
        <w:t>Համաֆինանսավորման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սկզբունքով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ներկայումս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իրականացվում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են</w:t>
      </w:r>
      <w:proofErr w:type="spellEnd"/>
      <w:r>
        <w:rPr>
          <w:rFonts w:ascii="GHEA Grapalat" w:hAnsi="GHEA Grapalat" w:cs="Sylfaen"/>
        </w:rPr>
        <w:t xml:space="preserve"> 21 </w:t>
      </w:r>
      <w:proofErr w:type="spellStart"/>
      <w:r>
        <w:rPr>
          <w:rFonts w:ascii="GHEA Grapalat" w:hAnsi="GHEA Grapalat" w:cs="Sylfaen"/>
        </w:rPr>
        <w:t>միջազգային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համագործակցության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ծրագիր</w:t>
      </w:r>
      <w:proofErr w:type="spellEnd"/>
      <w:r>
        <w:rPr>
          <w:rFonts w:ascii="GHEA Grapalat" w:hAnsi="GHEA Grapalat" w:cs="Sylfaen"/>
        </w:rPr>
        <w:t xml:space="preserve">, </w:t>
      </w:r>
      <w:proofErr w:type="spellStart"/>
      <w:r>
        <w:rPr>
          <w:rFonts w:ascii="GHEA Grapalat" w:hAnsi="GHEA Grapalat" w:cs="Sylfaen"/>
        </w:rPr>
        <w:t>մասնավորապես</w:t>
      </w:r>
      <w:proofErr w:type="spellEnd"/>
      <w:r>
        <w:rPr>
          <w:rFonts w:ascii="GHEA Grapalat" w:hAnsi="GHEA Grapalat" w:cs="Sylfaen"/>
        </w:rPr>
        <w:t xml:space="preserve">՝ </w:t>
      </w:r>
    </w:p>
    <w:p w14:paraId="15D2965D" w14:textId="77777777" w:rsidR="009A277F" w:rsidRDefault="009A277F" w:rsidP="009A277F">
      <w:pPr>
        <w:pStyle w:val="ListParagraph"/>
        <w:numPr>
          <w:ilvl w:val="0"/>
          <w:numId w:val="21"/>
        </w:numPr>
        <w:tabs>
          <w:tab w:val="left" w:pos="-142"/>
        </w:tabs>
        <w:autoSpaceDE w:val="0"/>
        <w:autoSpaceDN w:val="0"/>
        <w:adjustRightInd w:val="0"/>
        <w:spacing w:line="360" w:lineRule="auto"/>
        <w:ind w:left="-567" w:firstLine="141"/>
        <w:contextualSpacing/>
        <w:jc w:val="both"/>
        <w:rPr>
          <w:rFonts w:ascii="GHEA Grapalat" w:hAnsi="GHEA Grapalat" w:cs="Sylfaen"/>
          <w:lang w:val="en-GB"/>
        </w:rPr>
      </w:pPr>
      <w:proofErr w:type="spellStart"/>
      <w:r>
        <w:rPr>
          <w:rFonts w:ascii="GHEA Grapalat" w:hAnsi="GHEA Grapalat" w:cs="Sylfaen"/>
        </w:rPr>
        <w:t>Վրաստանի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Հանրապետության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Շոթա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Ռուսթավելու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անվան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գիտության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ազգային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հիմնադրամի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հետ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առաջին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համատեղ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մրցույթի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արդյունքում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ֆինանսավորվել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են</w:t>
      </w:r>
      <w:proofErr w:type="spellEnd"/>
      <w:r>
        <w:rPr>
          <w:rFonts w:ascii="GHEA Grapalat" w:hAnsi="GHEA Grapalat" w:cs="Sylfaen"/>
        </w:rPr>
        <w:t xml:space="preserve"> 3 </w:t>
      </w:r>
      <w:proofErr w:type="spellStart"/>
      <w:r>
        <w:rPr>
          <w:rFonts w:ascii="GHEA Grapalat" w:hAnsi="GHEA Grapalat" w:cs="Sylfaen"/>
        </w:rPr>
        <w:t>գիտական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նախագիծ</w:t>
      </w:r>
      <w:r>
        <w:rPr>
          <w:rFonts w:ascii="GHEA Grapalat" w:hAnsi="GHEA Grapalat" w:cs="Sylfaen"/>
          <w:lang w:val="en-GB"/>
        </w:rPr>
        <w:t>ը</w:t>
      </w:r>
      <w:proofErr w:type="spellEnd"/>
      <w:r>
        <w:rPr>
          <w:rFonts w:ascii="GHEA Grapalat" w:hAnsi="GHEA Grapalat" w:cs="Sylfaen"/>
        </w:rPr>
        <w:t>,</w:t>
      </w:r>
    </w:p>
    <w:p w14:paraId="4ADF22D6" w14:textId="77777777" w:rsidR="009A277F" w:rsidRDefault="009A277F" w:rsidP="009A277F">
      <w:pPr>
        <w:pStyle w:val="ListParagraph"/>
        <w:numPr>
          <w:ilvl w:val="0"/>
          <w:numId w:val="21"/>
        </w:numPr>
        <w:tabs>
          <w:tab w:val="left" w:pos="-142"/>
        </w:tabs>
        <w:autoSpaceDE w:val="0"/>
        <w:autoSpaceDN w:val="0"/>
        <w:adjustRightInd w:val="0"/>
        <w:spacing w:line="360" w:lineRule="auto"/>
        <w:ind w:left="-567" w:firstLine="141"/>
        <w:contextualSpacing/>
        <w:jc w:val="both"/>
        <w:rPr>
          <w:rFonts w:ascii="GHEA Grapalat" w:hAnsi="GHEA Grapalat" w:cs="Sylfaen"/>
        </w:rPr>
      </w:pPr>
      <w:r>
        <w:rPr>
          <w:rFonts w:ascii="GHEA Grapalat" w:hAnsi="GHEA Grapalat" w:cs="Sylfaen"/>
          <w:lang w:val="en-GB"/>
        </w:rPr>
        <w:t xml:space="preserve"> </w:t>
      </w:r>
      <w:proofErr w:type="spellStart"/>
      <w:r>
        <w:rPr>
          <w:rFonts w:ascii="GHEA Grapalat" w:hAnsi="GHEA Grapalat" w:cs="Sylfaen"/>
        </w:rPr>
        <w:t>Հայաստան</w:t>
      </w:r>
      <w:proofErr w:type="spellEnd"/>
      <w:r>
        <w:rPr>
          <w:rFonts w:ascii="GHEA Grapalat" w:hAnsi="GHEA Grapalat" w:cs="Sylfaen"/>
        </w:rPr>
        <w:t>–</w:t>
      </w:r>
      <w:proofErr w:type="spellStart"/>
      <w:r>
        <w:rPr>
          <w:rFonts w:ascii="GHEA Grapalat" w:hAnsi="GHEA Grapalat" w:cs="Sylfaen"/>
        </w:rPr>
        <w:t>Իտալիա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համագործակցության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շրջանակում</w:t>
      </w:r>
      <w:proofErr w:type="spellEnd"/>
      <w:r>
        <w:rPr>
          <w:rFonts w:ascii="GHEA Grapalat" w:hAnsi="GHEA Grapalat" w:cs="Sylfaen"/>
        </w:rPr>
        <w:t>՝ 10</w:t>
      </w:r>
      <w:r>
        <w:rPr>
          <w:rFonts w:ascii="GHEA Grapalat" w:hAnsi="GHEA Grapalat" w:cs="Sylfaen"/>
          <w:lang w:val="en-GB"/>
        </w:rPr>
        <w:t xml:space="preserve"> </w:t>
      </w:r>
      <w:proofErr w:type="spellStart"/>
      <w:r>
        <w:rPr>
          <w:rFonts w:ascii="GHEA Grapalat" w:hAnsi="GHEA Grapalat" w:cs="Sylfaen"/>
        </w:rPr>
        <w:t>գիտական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նախագիծ</w:t>
      </w:r>
      <w:r>
        <w:rPr>
          <w:rFonts w:ascii="GHEA Grapalat" w:hAnsi="GHEA Grapalat" w:cs="Sylfaen"/>
          <w:lang w:val="en-GB"/>
        </w:rPr>
        <w:t>ը</w:t>
      </w:r>
      <w:proofErr w:type="spellEnd"/>
      <w:r>
        <w:rPr>
          <w:rFonts w:ascii="GHEA Grapalat" w:hAnsi="GHEA Grapalat" w:cs="Sylfaen"/>
        </w:rPr>
        <w:t>,</w:t>
      </w:r>
    </w:p>
    <w:p w14:paraId="6D48364B" w14:textId="77777777" w:rsidR="009A277F" w:rsidRDefault="009A277F" w:rsidP="009A277F">
      <w:pPr>
        <w:pStyle w:val="ListParagraph"/>
        <w:numPr>
          <w:ilvl w:val="0"/>
          <w:numId w:val="21"/>
        </w:numPr>
        <w:tabs>
          <w:tab w:val="left" w:pos="-142"/>
        </w:tabs>
        <w:autoSpaceDE w:val="0"/>
        <w:autoSpaceDN w:val="0"/>
        <w:adjustRightInd w:val="0"/>
        <w:spacing w:line="360" w:lineRule="auto"/>
        <w:ind w:left="-567" w:firstLine="141"/>
        <w:contextualSpacing/>
        <w:jc w:val="both"/>
        <w:rPr>
          <w:rFonts w:ascii="GHEA Grapalat" w:hAnsi="GHEA Grapalat" w:cs="Sylfaen"/>
        </w:rPr>
      </w:pPr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Մոլդովայի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Հանրապետության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հետազոտությունների</w:t>
      </w:r>
      <w:proofErr w:type="spellEnd"/>
      <w:r>
        <w:rPr>
          <w:rFonts w:ascii="GHEA Grapalat" w:hAnsi="GHEA Grapalat" w:cs="Sylfaen"/>
        </w:rPr>
        <w:t xml:space="preserve"> և </w:t>
      </w:r>
      <w:proofErr w:type="spellStart"/>
      <w:r>
        <w:rPr>
          <w:rFonts w:ascii="GHEA Grapalat" w:hAnsi="GHEA Grapalat" w:cs="Sylfaen"/>
        </w:rPr>
        <w:t>մշակումների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ազգային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գործակալության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հետ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համատեղ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մրցույթի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շրջանակում</w:t>
      </w:r>
      <w:proofErr w:type="spellEnd"/>
      <w:r>
        <w:rPr>
          <w:rFonts w:ascii="GHEA Grapalat" w:hAnsi="GHEA Grapalat" w:cs="Sylfaen"/>
        </w:rPr>
        <w:t>՝ 4</w:t>
      </w:r>
      <w:r>
        <w:rPr>
          <w:rFonts w:ascii="GHEA Grapalat" w:hAnsi="GHEA Grapalat" w:cs="Sylfaen"/>
          <w:lang w:val="en-GB"/>
        </w:rPr>
        <w:t xml:space="preserve"> </w:t>
      </w:r>
      <w:proofErr w:type="spellStart"/>
      <w:r>
        <w:rPr>
          <w:rFonts w:ascii="GHEA Grapalat" w:hAnsi="GHEA Grapalat" w:cs="Sylfaen"/>
        </w:rPr>
        <w:t>գիտական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նախագիծ</w:t>
      </w:r>
      <w:r>
        <w:rPr>
          <w:rFonts w:ascii="GHEA Grapalat" w:hAnsi="GHEA Grapalat" w:cs="Sylfaen"/>
          <w:lang w:val="en-GB"/>
        </w:rPr>
        <w:t>ը</w:t>
      </w:r>
      <w:proofErr w:type="spellEnd"/>
      <w:r>
        <w:rPr>
          <w:rFonts w:ascii="GHEA Grapalat" w:hAnsi="GHEA Grapalat" w:cs="Sylfaen"/>
        </w:rPr>
        <w:t>,</w:t>
      </w:r>
    </w:p>
    <w:p w14:paraId="0657D130" w14:textId="77777777" w:rsidR="009A277F" w:rsidRDefault="009A277F" w:rsidP="009A277F">
      <w:pPr>
        <w:pStyle w:val="ListParagraph"/>
        <w:numPr>
          <w:ilvl w:val="0"/>
          <w:numId w:val="21"/>
        </w:numPr>
        <w:tabs>
          <w:tab w:val="left" w:pos="-142"/>
        </w:tabs>
        <w:autoSpaceDE w:val="0"/>
        <w:autoSpaceDN w:val="0"/>
        <w:adjustRightInd w:val="0"/>
        <w:spacing w:line="360" w:lineRule="auto"/>
        <w:ind w:left="-567" w:firstLine="141"/>
        <w:contextualSpacing/>
        <w:jc w:val="both"/>
        <w:rPr>
          <w:rFonts w:ascii="GHEA Grapalat" w:hAnsi="GHEA Grapalat" w:cs="Sylfaen"/>
        </w:rPr>
      </w:pPr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Հայաստան</w:t>
      </w:r>
      <w:proofErr w:type="spellEnd"/>
      <w:r>
        <w:rPr>
          <w:rFonts w:ascii="GHEA Grapalat" w:hAnsi="GHEA Grapalat" w:cs="Sylfaen"/>
        </w:rPr>
        <w:t>–</w:t>
      </w:r>
      <w:proofErr w:type="spellStart"/>
      <w:r>
        <w:rPr>
          <w:rFonts w:ascii="GHEA Grapalat" w:hAnsi="GHEA Grapalat" w:cs="Sylfaen"/>
        </w:rPr>
        <w:t>Գերմանիա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համագործակցության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շրջանակում</w:t>
      </w:r>
      <w:proofErr w:type="spellEnd"/>
      <w:r>
        <w:rPr>
          <w:rFonts w:ascii="GHEA Grapalat" w:hAnsi="GHEA Grapalat" w:cs="Sylfaen"/>
        </w:rPr>
        <w:t xml:space="preserve">՝ 4 </w:t>
      </w:r>
      <w:proofErr w:type="spellStart"/>
      <w:r>
        <w:rPr>
          <w:rFonts w:ascii="GHEA Grapalat" w:hAnsi="GHEA Grapalat" w:cs="Sylfaen"/>
        </w:rPr>
        <w:t>գիտական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նախագիծ</w:t>
      </w:r>
      <w:r>
        <w:rPr>
          <w:rFonts w:ascii="GHEA Grapalat" w:hAnsi="GHEA Grapalat" w:cs="Sylfaen"/>
          <w:lang w:val="en-GB"/>
        </w:rPr>
        <w:t>ը</w:t>
      </w:r>
      <w:proofErr w:type="spellEnd"/>
      <w:r>
        <w:rPr>
          <w:rFonts w:ascii="GHEA Grapalat" w:hAnsi="GHEA Grapalat" w:cs="Sylfaen"/>
        </w:rPr>
        <w:t xml:space="preserve">, </w:t>
      </w:r>
    </w:p>
    <w:p w14:paraId="7200CE50" w14:textId="77777777" w:rsidR="009A277F" w:rsidRDefault="009A277F" w:rsidP="009A277F">
      <w:pPr>
        <w:pStyle w:val="ListParagraph"/>
        <w:numPr>
          <w:ilvl w:val="0"/>
          <w:numId w:val="22"/>
        </w:numPr>
        <w:tabs>
          <w:tab w:val="left" w:pos="-142"/>
        </w:tabs>
        <w:autoSpaceDE w:val="0"/>
        <w:autoSpaceDN w:val="0"/>
        <w:adjustRightInd w:val="0"/>
        <w:spacing w:line="360" w:lineRule="auto"/>
        <w:ind w:left="-567" w:firstLine="141"/>
        <w:contextualSpacing/>
        <w:jc w:val="both"/>
        <w:rPr>
          <w:rFonts w:ascii="GHEA Grapalat" w:hAnsi="GHEA Grapalat" w:cs="Arial"/>
          <w:lang w:val="en-GB"/>
        </w:rPr>
      </w:pPr>
      <w:proofErr w:type="spellStart"/>
      <w:r>
        <w:rPr>
          <w:rFonts w:ascii="GHEA Grapalat" w:hAnsi="GHEA Grapalat" w:cs="Arial"/>
          <w:lang w:val="en-GB"/>
        </w:rPr>
        <w:t>Միաժամանակ</w:t>
      </w:r>
      <w:proofErr w:type="spellEnd"/>
      <w:r>
        <w:rPr>
          <w:rFonts w:ascii="GHEA Grapalat" w:hAnsi="GHEA Grapalat" w:cs="Arial"/>
          <w:lang w:val="en-GB"/>
        </w:rPr>
        <w:t xml:space="preserve"> </w:t>
      </w:r>
      <w:proofErr w:type="spellStart"/>
      <w:r>
        <w:rPr>
          <w:rFonts w:ascii="GHEA Grapalat" w:hAnsi="GHEA Grapalat" w:cs="Arial"/>
          <w:lang w:val="en-GB"/>
        </w:rPr>
        <w:t>շարունակվելու</w:t>
      </w:r>
      <w:proofErr w:type="spellEnd"/>
      <w:r>
        <w:rPr>
          <w:rFonts w:ascii="GHEA Grapalat" w:hAnsi="GHEA Grapalat" w:cs="Arial"/>
          <w:lang w:val="en-GB"/>
        </w:rPr>
        <w:t xml:space="preserve"> </w:t>
      </w:r>
      <w:proofErr w:type="spellStart"/>
      <w:r>
        <w:rPr>
          <w:rFonts w:ascii="GHEA Grapalat" w:hAnsi="GHEA Grapalat" w:cs="Arial"/>
          <w:lang w:val="en-GB"/>
        </w:rPr>
        <w:t>են</w:t>
      </w:r>
      <w:proofErr w:type="spellEnd"/>
      <w:r>
        <w:rPr>
          <w:rFonts w:ascii="GHEA Grapalat" w:hAnsi="GHEA Grapalat" w:cs="Arial"/>
          <w:lang w:val="en-GB"/>
        </w:rPr>
        <w:t xml:space="preserve"> </w:t>
      </w:r>
      <w:proofErr w:type="spellStart"/>
      <w:r>
        <w:rPr>
          <w:rFonts w:ascii="GHEA Grapalat" w:hAnsi="GHEA Grapalat" w:cs="Arial"/>
          <w:lang w:val="en-GB"/>
        </w:rPr>
        <w:t>ֆինանսավորվելու</w:t>
      </w:r>
      <w:proofErr w:type="spellEnd"/>
      <w:r>
        <w:rPr>
          <w:rFonts w:ascii="GHEA Grapalat" w:hAnsi="GHEA Grapalat" w:cs="Arial"/>
          <w:lang w:val="en-GB"/>
        </w:rPr>
        <w:t xml:space="preserve"> </w:t>
      </w:r>
      <w:proofErr w:type="spellStart"/>
      <w:r>
        <w:rPr>
          <w:rFonts w:ascii="GHEA Grapalat" w:hAnsi="GHEA Grapalat" w:cs="Arial"/>
          <w:lang w:val="en-GB"/>
        </w:rPr>
        <w:t>են</w:t>
      </w:r>
      <w:proofErr w:type="spellEnd"/>
      <w:r>
        <w:rPr>
          <w:rFonts w:ascii="GHEA Grapalat" w:hAnsi="GHEA Grapalat" w:cs="Arial"/>
          <w:lang w:val="en-GB"/>
        </w:rPr>
        <w:t xml:space="preserve"> </w:t>
      </w:r>
      <w:proofErr w:type="spellStart"/>
      <w:r>
        <w:rPr>
          <w:rFonts w:ascii="GHEA Grapalat" w:hAnsi="GHEA Grapalat" w:cs="Arial"/>
          <w:lang w:val="en-GB"/>
        </w:rPr>
        <w:t>մի</w:t>
      </w:r>
      <w:proofErr w:type="spellEnd"/>
      <w:r>
        <w:rPr>
          <w:rFonts w:ascii="GHEA Grapalat" w:hAnsi="GHEA Grapalat" w:cs="Arial"/>
          <w:lang w:val="en-GB"/>
        </w:rPr>
        <w:t xml:space="preserve"> </w:t>
      </w:r>
      <w:proofErr w:type="spellStart"/>
      <w:r>
        <w:rPr>
          <w:rFonts w:ascii="GHEA Grapalat" w:hAnsi="GHEA Grapalat" w:cs="Arial"/>
          <w:lang w:val="en-GB"/>
        </w:rPr>
        <w:t>շարք</w:t>
      </w:r>
      <w:proofErr w:type="spellEnd"/>
      <w:r>
        <w:rPr>
          <w:rFonts w:ascii="GHEA Grapalat" w:hAnsi="GHEA Grapalat" w:cs="Arial"/>
          <w:lang w:val="en-GB"/>
        </w:rPr>
        <w:t xml:space="preserve"> </w:t>
      </w:r>
      <w:proofErr w:type="spellStart"/>
      <w:r>
        <w:rPr>
          <w:rFonts w:ascii="GHEA Grapalat" w:hAnsi="GHEA Grapalat" w:cs="Arial"/>
          <w:lang w:val="en-GB"/>
        </w:rPr>
        <w:t>միջազգային</w:t>
      </w:r>
      <w:proofErr w:type="spellEnd"/>
      <w:r>
        <w:rPr>
          <w:rFonts w:ascii="GHEA Grapalat" w:hAnsi="GHEA Grapalat" w:cs="Arial"/>
          <w:lang w:val="en-GB"/>
        </w:rPr>
        <w:t xml:space="preserve"> </w:t>
      </w:r>
      <w:proofErr w:type="spellStart"/>
      <w:r>
        <w:rPr>
          <w:rFonts w:ascii="GHEA Grapalat" w:hAnsi="GHEA Grapalat" w:cs="Arial"/>
          <w:lang w:val="en-GB"/>
        </w:rPr>
        <w:t>գիտական</w:t>
      </w:r>
      <w:proofErr w:type="spellEnd"/>
      <w:r>
        <w:rPr>
          <w:rFonts w:ascii="GHEA Grapalat" w:hAnsi="GHEA Grapalat" w:cs="Arial"/>
          <w:lang w:val="en-GB"/>
        </w:rPr>
        <w:t xml:space="preserve"> </w:t>
      </w:r>
      <w:proofErr w:type="spellStart"/>
      <w:r>
        <w:rPr>
          <w:rFonts w:ascii="GHEA Grapalat" w:hAnsi="GHEA Grapalat" w:cs="Arial"/>
          <w:lang w:val="en-GB"/>
        </w:rPr>
        <w:t>կառույցների</w:t>
      </w:r>
      <w:proofErr w:type="spellEnd"/>
      <w:r>
        <w:rPr>
          <w:rFonts w:ascii="GHEA Grapalat" w:hAnsi="GHEA Grapalat" w:cs="Arial"/>
          <w:lang w:val="en-GB"/>
        </w:rPr>
        <w:t xml:space="preserve"> </w:t>
      </w:r>
      <w:proofErr w:type="spellStart"/>
      <w:r>
        <w:rPr>
          <w:rFonts w:ascii="GHEA Grapalat" w:hAnsi="GHEA Grapalat" w:cs="Arial"/>
          <w:lang w:val="en-GB"/>
        </w:rPr>
        <w:t>կամ</w:t>
      </w:r>
      <w:proofErr w:type="spellEnd"/>
      <w:r>
        <w:rPr>
          <w:rFonts w:ascii="GHEA Grapalat" w:hAnsi="GHEA Grapalat" w:cs="Arial"/>
          <w:lang w:val="en-GB"/>
        </w:rPr>
        <w:t xml:space="preserve"> </w:t>
      </w:r>
      <w:proofErr w:type="spellStart"/>
      <w:r>
        <w:rPr>
          <w:rFonts w:ascii="GHEA Grapalat" w:hAnsi="GHEA Grapalat" w:cs="Arial"/>
          <w:lang w:val="en-GB"/>
        </w:rPr>
        <w:t>համագործակցության</w:t>
      </w:r>
      <w:proofErr w:type="spellEnd"/>
      <w:r>
        <w:rPr>
          <w:rFonts w:ascii="GHEA Grapalat" w:hAnsi="GHEA Grapalat" w:cs="Arial"/>
          <w:lang w:val="en-GB"/>
        </w:rPr>
        <w:t xml:space="preserve"> </w:t>
      </w:r>
      <w:proofErr w:type="spellStart"/>
      <w:r>
        <w:rPr>
          <w:rFonts w:ascii="GHEA Grapalat" w:hAnsi="GHEA Grapalat" w:cs="Arial"/>
          <w:lang w:val="en-GB"/>
        </w:rPr>
        <w:t>անդամակցությունները</w:t>
      </w:r>
      <w:proofErr w:type="spellEnd"/>
      <w:r>
        <w:rPr>
          <w:rFonts w:ascii="GHEA Grapalat" w:hAnsi="GHEA Grapalat" w:cs="Arial"/>
          <w:lang w:val="en-GB"/>
        </w:rPr>
        <w:t xml:space="preserve">, </w:t>
      </w:r>
      <w:proofErr w:type="spellStart"/>
      <w:r>
        <w:rPr>
          <w:rFonts w:ascii="GHEA Grapalat" w:hAnsi="GHEA Grapalat" w:cs="Arial"/>
          <w:lang w:val="en-GB"/>
        </w:rPr>
        <w:t>մասնավորապես</w:t>
      </w:r>
      <w:proofErr w:type="spellEnd"/>
      <w:r>
        <w:rPr>
          <w:rFonts w:ascii="GHEA Grapalat" w:hAnsi="GHEA Grapalat" w:cs="Arial"/>
          <w:lang w:val="en-GB"/>
        </w:rPr>
        <w:t>.</w:t>
      </w:r>
    </w:p>
    <w:p w14:paraId="23F7D5E4" w14:textId="77777777" w:rsidR="009A277F" w:rsidRDefault="009A277F" w:rsidP="009A277F">
      <w:pPr>
        <w:pStyle w:val="ListParagraph"/>
        <w:numPr>
          <w:ilvl w:val="0"/>
          <w:numId w:val="21"/>
        </w:numPr>
        <w:tabs>
          <w:tab w:val="left" w:pos="-142"/>
        </w:tabs>
        <w:autoSpaceDE w:val="0"/>
        <w:autoSpaceDN w:val="0"/>
        <w:adjustRightInd w:val="0"/>
        <w:spacing w:line="360" w:lineRule="auto"/>
        <w:ind w:left="-567" w:firstLine="141"/>
        <w:contextualSpacing/>
        <w:jc w:val="both"/>
        <w:rPr>
          <w:rFonts w:ascii="GHEA Grapalat" w:hAnsi="GHEA Grapalat" w:cs="Sylfaen"/>
        </w:rPr>
      </w:pPr>
      <w:proofErr w:type="spellStart"/>
      <w:r>
        <w:rPr>
          <w:rFonts w:ascii="GHEA Grapalat" w:hAnsi="GHEA Grapalat" w:cs="Sylfaen"/>
        </w:rPr>
        <w:t>Միջուկային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Հետազոտությունների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Միացյալ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Ինստիտուտի</w:t>
      </w:r>
      <w:proofErr w:type="spellEnd"/>
      <w:r>
        <w:rPr>
          <w:rFonts w:ascii="GHEA Grapalat" w:hAnsi="GHEA Grapalat" w:cs="Sylfaen"/>
        </w:rPr>
        <w:t xml:space="preserve"> (ՄՀՄԻ – JINR), </w:t>
      </w:r>
      <w:proofErr w:type="spellStart"/>
      <w:r>
        <w:rPr>
          <w:rFonts w:ascii="GHEA Grapalat" w:hAnsi="GHEA Grapalat" w:cs="Sylfaen"/>
        </w:rPr>
        <w:t>Բարձր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Էներգիաների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Ստերեոսկոպիկ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Համակարգի</w:t>
      </w:r>
      <w:proofErr w:type="spellEnd"/>
      <w:r>
        <w:rPr>
          <w:rFonts w:ascii="GHEA Grapalat" w:hAnsi="GHEA Grapalat" w:cs="Sylfaen"/>
        </w:rPr>
        <w:t xml:space="preserve"> (ԲԷՍՀ - H.E.S.S.),</w:t>
      </w:r>
      <w:r>
        <w:rPr>
          <w:rFonts w:ascii="Calibri" w:hAnsi="Calibri" w:cs="Calibri"/>
        </w:rPr>
        <w:t> </w:t>
      </w:r>
      <w:proofErr w:type="spellStart"/>
      <w:r>
        <w:rPr>
          <w:rFonts w:ascii="GHEA Grapalat" w:hAnsi="GHEA Grapalat" w:cs="Sylfaen"/>
        </w:rPr>
        <w:t>Գիտության</w:t>
      </w:r>
      <w:proofErr w:type="spellEnd"/>
      <w:r>
        <w:rPr>
          <w:rFonts w:ascii="GHEA Grapalat" w:hAnsi="GHEA Grapalat" w:cs="Sylfaen"/>
        </w:rPr>
        <w:t xml:space="preserve"> և </w:t>
      </w:r>
      <w:proofErr w:type="spellStart"/>
      <w:r>
        <w:rPr>
          <w:rFonts w:ascii="GHEA Grapalat" w:hAnsi="GHEA Grapalat" w:cs="Sylfaen"/>
        </w:rPr>
        <w:t>տեխնոլոգիաների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ոլորտում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եվրոպական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համագործակցություն</w:t>
      </w:r>
      <w:r>
        <w:rPr>
          <w:rFonts w:ascii="GHEA Grapalat" w:hAnsi="GHEA Grapalat" w:cs="Sylfaen"/>
          <w:lang w:val="en-GB"/>
        </w:rPr>
        <w:t>ը</w:t>
      </w:r>
      <w:proofErr w:type="spellEnd"/>
      <w:r>
        <w:rPr>
          <w:rFonts w:ascii="GHEA Grapalat" w:hAnsi="GHEA Grapalat" w:cs="Sylfaen"/>
        </w:rPr>
        <w:t xml:space="preserve"> (COST </w:t>
      </w:r>
      <w:proofErr w:type="spellStart"/>
      <w:r>
        <w:rPr>
          <w:rFonts w:ascii="GHEA Grapalat" w:hAnsi="GHEA Grapalat" w:cs="Sylfaen"/>
        </w:rPr>
        <w:t>ասոցիացիա</w:t>
      </w:r>
      <w:proofErr w:type="spellEnd"/>
      <w:r>
        <w:rPr>
          <w:rFonts w:ascii="GHEA Grapalat" w:hAnsi="GHEA Grapalat" w:cs="Sylfaen"/>
        </w:rPr>
        <w:t>),</w:t>
      </w:r>
      <w:r>
        <w:rPr>
          <w:rFonts w:ascii="Calibri" w:hAnsi="Calibri" w:cs="Calibri"/>
        </w:rPr>
        <w:t> </w:t>
      </w:r>
      <w:proofErr w:type="spellStart"/>
      <w:r>
        <w:rPr>
          <w:rFonts w:ascii="GHEA Grapalat" w:hAnsi="GHEA Grapalat" w:cs="Sylfaen"/>
        </w:rPr>
        <w:t>Միջուկային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հետազոտությունների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եվրոպական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կազմակերպություն</w:t>
      </w:r>
      <w:proofErr w:type="spellEnd"/>
      <w:r>
        <w:rPr>
          <w:rFonts w:ascii="GHEA Grapalat" w:hAnsi="GHEA Grapalat" w:cs="Sylfaen"/>
        </w:rPr>
        <w:t xml:space="preserve"> (CERN), </w:t>
      </w:r>
      <w:proofErr w:type="spellStart"/>
      <w:r>
        <w:rPr>
          <w:rFonts w:ascii="GHEA Grapalat" w:hAnsi="GHEA Grapalat" w:cs="Sylfaen"/>
        </w:rPr>
        <w:t>ինչպես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նաև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գիտատեղեկատվական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շտեմարաններին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բաժանորդագրություններ</w:t>
      </w:r>
      <w:r>
        <w:rPr>
          <w:rFonts w:ascii="GHEA Grapalat" w:hAnsi="GHEA Grapalat" w:cs="Sylfaen"/>
          <w:lang w:val="en-GB"/>
        </w:rPr>
        <w:t>ը</w:t>
      </w:r>
      <w:proofErr w:type="spellEnd"/>
      <w:r>
        <w:rPr>
          <w:rFonts w:ascii="GHEA Grapalat" w:hAnsi="GHEA Grapalat" w:cs="Sylfaen"/>
        </w:rPr>
        <w:t xml:space="preserve">՝ </w:t>
      </w:r>
      <w:proofErr w:type="spellStart"/>
      <w:r>
        <w:rPr>
          <w:rFonts w:ascii="GHEA Grapalat" w:hAnsi="GHEA Grapalat" w:cs="Sylfaen"/>
        </w:rPr>
        <w:t>Քլարիվեյթ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Անալիթիքս-Վեբ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օֆ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Սայնս</w:t>
      </w:r>
      <w:proofErr w:type="spellEnd"/>
      <w:r>
        <w:rPr>
          <w:rFonts w:ascii="GHEA Grapalat" w:hAnsi="GHEA Grapalat" w:cs="Sylfaen"/>
        </w:rPr>
        <w:t xml:space="preserve"> (Clarivate Analytics - Web of Science), </w:t>
      </w:r>
      <w:proofErr w:type="spellStart"/>
      <w:r>
        <w:rPr>
          <w:rFonts w:ascii="GHEA Grapalat" w:hAnsi="GHEA Grapalat" w:cs="Sylfaen"/>
        </w:rPr>
        <w:t>Էլզեվիեր</w:t>
      </w:r>
      <w:proofErr w:type="spellEnd"/>
      <w:r>
        <w:rPr>
          <w:rFonts w:ascii="GHEA Grapalat" w:hAnsi="GHEA Grapalat" w:cs="Sylfaen"/>
        </w:rPr>
        <w:t xml:space="preserve"> (Elsevier) </w:t>
      </w:r>
      <w:proofErr w:type="spellStart"/>
      <w:r>
        <w:rPr>
          <w:rFonts w:ascii="GHEA Grapalat" w:hAnsi="GHEA Grapalat" w:cs="Sylfaen"/>
        </w:rPr>
        <w:t>հրատարակչական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ընկերության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Սայնս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Դայրեքթ</w:t>
      </w:r>
      <w:proofErr w:type="spellEnd"/>
      <w:r>
        <w:rPr>
          <w:rFonts w:ascii="GHEA Grapalat" w:hAnsi="GHEA Grapalat" w:cs="Sylfaen"/>
        </w:rPr>
        <w:t xml:space="preserve"> (Science Direct), </w:t>
      </w:r>
      <w:proofErr w:type="spellStart"/>
      <w:r>
        <w:rPr>
          <w:rFonts w:ascii="GHEA Grapalat" w:hAnsi="GHEA Grapalat" w:cs="Sylfaen"/>
        </w:rPr>
        <w:t>Սկոպուս</w:t>
      </w:r>
      <w:proofErr w:type="spellEnd"/>
      <w:r>
        <w:rPr>
          <w:rFonts w:ascii="GHEA Grapalat" w:hAnsi="GHEA Grapalat" w:cs="Sylfaen"/>
        </w:rPr>
        <w:t xml:space="preserve"> (Scopus), </w:t>
      </w:r>
      <w:proofErr w:type="spellStart"/>
      <w:r>
        <w:rPr>
          <w:rFonts w:ascii="GHEA Grapalat" w:hAnsi="GHEA Grapalat" w:cs="Sylfaen"/>
        </w:rPr>
        <w:t>ՍայՎըլ</w:t>
      </w:r>
      <w:proofErr w:type="spellEnd"/>
      <w:r>
        <w:rPr>
          <w:rFonts w:ascii="GHEA Grapalat" w:hAnsi="GHEA Grapalat" w:cs="Sylfaen"/>
        </w:rPr>
        <w:t xml:space="preserve"> (</w:t>
      </w:r>
      <w:proofErr w:type="spellStart"/>
      <w:r>
        <w:rPr>
          <w:rFonts w:ascii="GHEA Grapalat" w:hAnsi="GHEA Grapalat" w:cs="Sylfaen"/>
        </w:rPr>
        <w:t>SciVal</w:t>
      </w:r>
      <w:proofErr w:type="spellEnd"/>
      <w:r>
        <w:rPr>
          <w:rFonts w:ascii="GHEA Grapalat" w:hAnsi="GHEA Grapalat" w:cs="Sylfaen"/>
        </w:rPr>
        <w:t xml:space="preserve">), </w:t>
      </w:r>
      <w:proofErr w:type="spellStart"/>
      <w:r>
        <w:rPr>
          <w:rFonts w:ascii="GHEA Grapalat" w:hAnsi="GHEA Grapalat" w:cs="Sylfaen"/>
        </w:rPr>
        <w:t>Ռեաքսիս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Բեյզ</w:t>
      </w:r>
      <w:proofErr w:type="spellEnd"/>
      <w:r>
        <w:rPr>
          <w:rFonts w:ascii="GHEA Grapalat" w:hAnsi="GHEA Grapalat" w:cs="Sylfaen"/>
        </w:rPr>
        <w:t xml:space="preserve"> (</w:t>
      </w:r>
      <w:proofErr w:type="spellStart"/>
      <w:r>
        <w:rPr>
          <w:rFonts w:ascii="GHEA Grapalat" w:hAnsi="GHEA Grapalat" w:cs="Sylfaen"/>
        </w:rPr>
        <w:t>Reaxys</w:t>
      </w:r>
      <w:proofErr w:type="spellEnd"/>
      <w:r>
        <w:rPr>
          <w:rFonts w:ascii="GHEA Grapalat" w:hAnsi="GHEA Grapalat" w:cs="Sylfaen"/>
        </w:rPr>
        <w:t xml:space="preserve"> Base) և </w:t>
      </w:r>
      <w:proofErr w:type="spellStart"/>
      <w:r>
        <w:rPr>
          <w:rFonts w:ascii="GHEA Grapalat" w:hAnsi="GHEA Grapalat" w:cs="Sylfaen"/>
        </w:rPr>
        <w:t>Ռեաքսիս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Մեդիքըլ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Քեմիսթրի</w:t>
      </w:r>
      <w:proofErr w:type="spellEnd"/>
      <w:r>
        <w:rPr>
          <w:rFonts w:ascii="GHEA Grapalat" w:hAnsi="GHEA Grapalat" w:cs="Sylfaen"/>
        </w:rPr>
        <w:t xml:space="preserve"> (</w:t>
      </w:r>
      <w:proofErr w:type="spellStart"/>
      <w:r>
        <w:rPr>
          <w:rFonts w:ascii="GHEA Grapalat" w:hAnsi="GHEA Grapalat" w:cs="Sylfaen"/>
        </w:rPr>
        <w:t>Reaxys</w:t>
      </w:r>
      <w:proofErr w:type="spellEnd"/>
      <w:r>
        <w:rPr>
          <w:rFonts w:ascii="GHEA Grapalat" w:hAnsi="GHEA Grapalat" w:cs="Sylfaen"/>
        </w:rPr>
        <w:t xml:space="preserve"> Medical Chemistry) </w:t>
      </w:r>
      <w:proofErr w:type="spellStart"/>
      <w:r>
        <w:rPr>
          <w:rFonts w:ascii="GHEA Grapalat" w:hAnsi="GHEA Grapalat" w:cs="Sylfaen"/>
        </w:rPr>
        <w:t>գիտատեղեկատվական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ռեսուրսներին</w:t>
      </w:r>
      <w:proofErr w:type="spellEnd"/>
      <w:r>
        <w:rPr>
          <w:rFonts w:ascii="GHEA Grapalat" w:hAnsi="GHEA Grapalat" w:cs="Sylfaen"/>
        </w:rPr>
        <w:t>,</w:t>
      </w:r>
    </w:p>
    <w:p w14:paraId="75D544FF" w14:textId="77777777" w:rsidR="009A277F" w:rsidRDefault="009A277F" w:rsidP="009A277F">
      <w:pPr>
        <w:pStyle w:val="ListParagraph"/>
        <w:numPr>
          <w:ilvl w:val="0"/>
          <w:numId w:val="21"/>
        </w:numPr>
        <w:tabs>
          <w:tab w:val="left" w:pos="-142"/>
        </w:tabs>
        <w:autoSpaceDE w:val="0"/>
        <w:autoSpaceDN w:val="0"/>
        <w:adjustRightInd w:val="0"/>
        <w:spacing w:line="360" w:lineRule="auto"/>
        <w:ind w:left="-567" w:firstLine="141"/>
        <w:contextualSpacing/>
        <w:jc w:val="both"/>
        <w:rPr>
          <w:rFonts w:ascii="GHEA Grapalat" w:hAnsi="GHEA Grapalat" w:cs="Sylfaen"/>
          <w:color w:val="FF0000"/>
        </w:rPr>
      </w:pPr>
      <w:r>
        <w:rPr>
          <w:rFonts w:ascii="GHEA Grapalat" w:hAnsi="GHEA Grapalat"/>
        </w:rPr>
        <w:t>ԵՄ «</w:t>
      </w:r>
      <w:proofErr w:type="spellStart"/>
      <w:r>
        <w:rPr>
          <w:rFonts w:ascii="GHEA Grapalat" w:hAnsi="GHEA Grapalat"/>
        </w:rPr>
        <w:t>Հորիզոն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Եվրոպա</w:t>
      </w:r>
      <w:proofErr w:type="spellEnd"/>
      <w:r>
        <w:rPr>
          <w:rFonts w:ascii="GHEA Grapalat" w:hAnsi="GHEA Grapalat"/>
        </w:rPr>
        <w:t xml:space="preserve">» </w:t>
      </w:r>
      <w:proofErr w:type="spellStart"/>
      <w:r>
        <w:rPr>
          <w:rFonts w:ascii="GHEA Grapalat" w:hAnsi="GHEA Grapalat"/>
        </w:rPr>
        <w:t>շրջանակային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ծրագրին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մասնակցությունը</w:t>
      </w:r>
      <w:proofErr w:type="spellEnd"/>
      <w:r>
        <w:rPr>
          <w:rFonts w:ascii="GHEA Grapalat" w:hAnsi="GHEA Grapalat"/>
        </w:rPr>
        <w:t xml:space="preserve">, </w:t>
      </w:r>
      <w:proofErr w:type="spellStart"/>
      <w:r>
        <w:rPr>
          <w:rFonts w:ascii="GHEA Grapalat" w:hAnsi="GHEA Grapalat"/>
        </w:rPr>
        <w:t>որի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մասնակցության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վճարի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չափը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կախված</w:t>
      </w:r>
      <w:proofErr w:type="spellEnd"/>
      <w:r>
        <w:rPr>
          <w:rFonts w:ascii="GHEA Grapalat" w:hAnsi="GHEA Grapalat"/>
        </w:rPr>
        <w:t xml:space="preserve"> է ՀՀ </w:t>
      </w:r>
      <w:proofErr w:type="spellStart"/>
      <w:r>
        <w:rPr>
          <w:rFonts w:ascii="GHEA Grapalat" w:hAnsi="GHEA Grapalat"/>
        </w:rPr>
        <w:t>մասնակցության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արդյունքներից</w:t>
      </w:r>
      <w:proofErr w:type="spellEnd"/>
      <w:r>
        <w:rPr>
          <w:rFonts w:ascii="GHEA Grapalat" w:hAnsi="GHEA Grapalat"/>
        </w:rPr>
        <w:t xml:space="preserve"> և </w:t>
      </w:r>
      <w:proofErr w:type="spellStart"/>
      <w:r>
        <w:rPr>
          <w:rFonts w:ascii="GHEA Grapalat" w:hAnsi="GHEA Grapalat"/>
        </w:rPr>
        <w:t>յուրաքանչյուր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տարի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այդ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գումարը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փոփոխվում</w:t>
      </w:r>
      <w:proofErr w:type="spellEnd"/>
      <w:r>
        <w:rPr>
          <w:rFonts w:ascii="GHEA Grapalat" w:hAnsi="GHEA Grapalat"/>
        </w:rPr>
        <w:t xml:space="preserve"> է՝ </w:t>
      </w:r>
      <w:proofErr w:type="spellStart"/>
      <w:r>
        <w:rPr>
          <w:rFonts w:ascii="GHEA Grapalat" w:hAnsi="GHEA Grapalat"/>
        </w:rPr>
        <w:t>կիրառելով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համապատասխանեցման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գործակից</w:t>
      </w:r>
      <w:proofErr w:type="spellEnd"/>
      <w:r>
        <w:rPr>
          <w:rFonts w:ascii="GHEA Grapalat" w:hAnsi="GHEA Grapalat"/>
        </w:rPr>
        <w:t xml:space="preserve"> (2021 </w:t>
      </w:r>
      <w:proofErr w:type="spellStart"/>
      <w:r>
        <w:rPr>
          <w:rFonts w:ascii="GHEA Grapalat" w:hAnsi="GHEA Grapalat"/>
        </w:rPr>
        <w:t>թվականին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lastRenderedPageBreak/>
        <w:t>մասնակցության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վճարը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կազմել</w:t>
      </w:r>
      <w:proofErr w:type="spellEnd"/>
      <w:r>
        <w:rPr>
          <w:rFonts w:ascii="GHEA Grapalat" w:hAnsi="GHEA Grapalat"/>
        </w:rPr>
        <w:t xml:space="preserve"> է 581,424.61 </w:t>
      </w:r>
      <w:proofErr w:type="spellStart"/>
      <w:r>
        <w:rPr>
          <w:rFonts w:ascii="GHEA Grapalat" w:hAnsi="GHEA Grapalat"/>
        </w:rPr>
        <w:t>եվրո</w:t>
      </w:r>
      <w:proofErr w:type="spellEnd"/>
      <w:r>
        <w:rPr>
          <w:rFonts w:ascii="GHEA Grapalat" w:hAnsi="GHEA Grapalat"/>
        </w:rPr>
        <w:t xml:space="preserve">, 2022 </w:t>
      </w:r>
      <w:proofErr w:type="spellStart"/>
      <w:r>
        <w:rPr>
          <w:rFonts w:ascii="GHEA Grapalat" w:hAnsi="GHEA Grapalat"/>
        </w:rPr>
        <w:t>թվականին</w:t>
      </w:r>
      <w:proofErr w:type="spellEnd"/>
      <w:r>
        <w:rPr>
          <w:rFonts w:ascii="GHEA Grapalat" w:hAnsi="GHEA Grapalat"/>
        </w:rPr>
        <w:t xml:space="preserve">՝ 493,199.77 </w:t>
      </w:r>
      <w:proofErr w:type="spellStart"/>
      <w:r>
        <w:rPr>
          <w:rFonts w:ascii="GHEA Grapalat" w:hAnsi="GHEA Grapalat"/>
        </w:rPr>
        <w:t>եվրո</w:t>
      </w:r>
      <w:proofErr w:type="spellEnd"/>
      <w:r>
        <w:rPr>
          <w:rFonts w:ascii="GHEA Grapalat" w:hAnsi="GHEA Grapalat"/>
        </w:rPr>
        <w:t xml:space="preserve">, 2023 </w:t>
      </w:r>
      <w:proofErr w:type="spellStart"/>
      <w:r>
        <w:rPr>
          <w:rFonts w:ascii="GHEA Grapalat" w:hAnsi="GHEA Grapalat"/>
        </w:rPr>
        <w:t>թվականին</w:t>
      </w:r>
      <w:proofErr w:type="spellEnd"/>
      <w:r>
        <w:rPr>
          <w:rFonts w:ascii="GHEA Grapalat" w:hAnsi="GHEA Grapalat"/>
        </w:rPr>
        <w:t xml:space="preserve">՝ 2,879,658.02 </w:t>
      </w:r>
      <w:proofErr w:type="spellStart"/>
      <w:r>
        <w:rPr>
          <w:rFonts w:ascii="GHEA Grapalat" w:hAnsi="GHEA Grapalat"/>
        </w:rPr>
        <w:t>եվրո</w:t>
      </w:r>
      <w:proofErr w:type="spellEnd"/>
      <w:r>
        <w:rPr>
          <w:rFonts w:ascii="GHEA Grapalat" w:hAnsi="GHEA Grapalat"/>
        </w:rPr>
        <w:t xml:space="preserve">): 2023 </w:t>
      </w:r>
      <w:proofErr w:type="spellStart"/>
      <w:r>
        <w:rPr>
          <w:rFonts w:ascii="GHEA Grapalat" w:hAnsi="GHEA Grapalat"/>
        </w:rPr>
        <w:t>թվականի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հունիսին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Բարձրագույն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կրթության</w:t>
      </w:r>
      <w:proofErr w:type="spellEnd"/>
      <w:r>
        <w:rPr>
          <w:rFonts w:ascii="GHEA Grapalat" w:hAnsi="GHEA Grapalat"/>
        </w:rPr>
        <w:t xml:space="preserve"> և </w:t>
      </w:r>
      <w:proofErr w:type="spellStart"/>
      <w:r>
        <w:rPr>
          <w:rFonts w:ascii="GHEA Grapalat" w:hAnsi="GHEA Grapalat"/>
        </w:rPr>
        <w:t>գիտության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կոմիտեի</w:t>
      </w:r>
      <w:proofErr w:type="spellEnd"/>
      <w:r>
        <w:rPr>
          <w:rFonts w:ascii="GHEA Grapalat" w:hAnsi="GHEA Grapalat"/>
        </w:rPr>
        <w:t xml:space="preserve"> և </w:t>
      </w:r>
      <w:proofErr w:type="spellStart"/>
      <w:r>
        <w:rPr>
          <w:rFonts w:ascii="GHEA Grapalat" w:hAnsi="GHEA Grapalat"/>
        </w:rPr>
        <w:t>Հայաստանում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Եվրոպական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միության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պատվիրակության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միջև</w:t>
      </w:r>
      <w:proofErr w:type="spellEnd"/>
      <w:r>
        <w:rPr>
          <w:rFonts w:ascii="GHEA Grapalat" w:hAnsi="GHEA Grapalat"/>
        </w:rPr>
        <w:t xml:space="preserve"> 2023-2027թթ. </w:t>
      </w:r>
      <w:proofErr w:type="spellStart"/>
      <w:r>
        <w:rPr>
          <w:rFonts w:ascii="GHEA Grapalat" w:hAnsi="GHEA Grapalat"/>
        </w:rPr>
        <w:t>ժամանակահատվածի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համար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ստորագրվել</w:t>
      </w:r>
      <w:proofErr w:type="spellEnd"/>
      <w:r>
        <w:rPr>
          <w:rFonts w:ascii="GHEA Grapalat" w:hAnsi="GHEA Grapalat"/>
        </w:rPr>
        <w:t xml:space="preserve"> է </w:t>
      </w:r>
      <w:proofErr w:type="spellStart"/>
      <w:r>
        <w:rPr>
          <w:rFonts w:ascii="GHEA Grapalat" w:hAnsi="GHEA Grapalat"/>
        </w:rPr>
        <w:t>դրամաշնորհային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պայմանագիր</w:t>
      </w:r>
      <w:r>
        <w:rPr>
          <w:rFonts w:ascii="GHEA Grapalat" w:hAnsi="GHEA Grapalat"/>
          <w:lang w:val="hy-AM"/>
        </w:rPr>
        <w:t>ը</w:t>
      </w:r>
      <w:proofErr w:type="spellEnd"/>
      <w:r>
        <w:rPr>
          <w:rFonts w:ascii="GHEA Grapalat" w:hAnsi="GHEA Grapalat"/>
        </w:rPr>
        <w:t xml:space="preserve"> 2,000,000.0 </w:t>
      </w:r>
      <w:proofErr w:type="spellStart"/>
      <w:r>
        <w:rPr>
          <w:rFonts w:ascii="GHEA Grapalat" w:hAnsi="GHEA Grapalat"/>
        </w:rPr>
        <w:t>եվրո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բյուջեով</w:t>
      </w:r>
      <w:proofErr w:type="spellEnd"/>
      <w:r>
        <w:rPr>
          <w:rFonts w:ascii="GHEA Grapalat" w:hAnsi="GHEA Grapalat"/>
          <w:lang w:val="hy-AM"/>
        </w:rPr>
        <w:t>, իսկ 2025 թվականին՝ վերոնշյալ դրամաշնորհային պայմանագրին լրացնող պայմանագիր՝ 4,000,000.0 եվրո բյուջեով</w:t>
      </w:r>
      <w:r>
        <w:rPr>
          <w:rFonts w:ascii="GHEA Grapalat" w:hAnsi="GHEA Grapalat"/>
        </w:rPr>
        <w:t xml:space="preserve">, </w:t>
      </w:r>
      <w:proofErr w:type="spellStart"/>
      <w:r>
        <w:rPr>
          <w:rFonts w:ascii="GHEA Grapalat" w:hAnsi="GHEA Grapalat"/>
        </w:rPr>
        <w:t>hամաձայն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որի</w:t>
      </w:r>
      <w:proofErr w:type="spellEnd"/>
      <w:r>
        <w:rPr>
          <w:rFonts w:ascii="GHEA Grapalat" w:hAnsi="GHEA Grapalat"/>
        </w:rPr>
        <w:t xml:space="preserve">՝ </w:t>
      </w:r>
      <w:proofErr w:type="spellStart"/>
      <w:r>
        <w:rPr>
          <w:rFonts w:ascii="GHEA Grapalat" w:hAnsi="GHEA Grapalat"/>
        </w:rPr>
        <w:t>փոխհատուցվում</w:t>
      </w:r>
      <w:proofErr w:type="spellEnd"/>
      <w:r>
        <w:rPr>
          <w:rFonts w:ascii="GHEA Grapalat" w:hAnsi="GHEA Grapalat"/>
        </w:rPr>
        <w:t xml:space="preserve"> է </w:t>
      </w:r>
      <w:proofErr w:type="spellStart"/>
      <w:r>
        <w:rPr>
          <w:rFonts w:ascii="GHEA Grapalat" w:hAnsi="GHEA Grapalat"/>
        </w:rPr>
        <w:t>ծրագրին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մասնակցության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համար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յուրաքանչյուր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տարվա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մասնակցության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վճարի</w:t>
      </w:r>
      <w:proofErr w:type="spellEnd"/>
      <w:r>
        <w:rPr>
          <w:rFonts w:ascii="GHEA Grapalat" w:hAnsi="GHEA Grapalat"/>
        </w:rPr>
        <w:t xml:space="preserve"> 50 </w:t>
      </w:r>
      <w:proofErr w:type="spellStart"/>
      <w:r>
        <w:rPr>
          <w:rFonts w:ascii="GHEA Grapalat" w:hAnsi="GHEA Grapalat"/>
        </w:rPr>
        <w:t>տոկոսը</w:t>
      </w:r>
      <w:proofErr w:type="spellEnd"/>
      <w:r>
        <w:rPr>
          <w:rFonts w:ascii="GHEA Grapalat" w:hAnsi="GHEA Grapalat"/>
        </w:rPr>
        <w:t xml:space="preserve">` </w:t>
      </w:r>
      <w:proofErr w:type="spellStart"/>
      <w:r>
        <w:rPr>
          <w:rFonts w:ascii="GHEA Grapalat" w:hAnsi="GHEA Grapalat"/>
        </w:rPr>
        <w:t>մինչ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օրս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փոխհատուցվել</w:t>
      </w:r>
      <w:proofErr w:type="spellEnd"/>
      <w:r>
        <w:rPr>
          <w:rFonts w:ascii="GHEA Grapalat" w:hAnsi="GHEA Grapalat"/>
        </w:rPr>
        <w:t xml:space="preserve"> է 1,439,829.01 </w:t>
      </w:r>
      <w:proofErr w:type="spellStart"/>
      <w:r>
        <w:rPr>
          <w:rFonts w:ascii="GHEA Grapalat" w:hAnsi="GHEA Grapalat"/>
        </w:rPr>
        <w:t>եվրո</w:t>
      </w:r>
      <w:proofErr w:type="spellEnd"/>
      <w:r>
        <w:rPr>
          <w:rFonts w:ascii="GHEA Grapalat" w:hAnsi="GHEA Grapalat"/>
        </w:rPr>
        <w:t xml:space="preserve">: </w:t>
      </w:r>
      <w:proofErr w:type="spellStart"/>
      <w:r>
        <w:rPr>
          <w:rFonts w:ascii="GHEA Grapalat" w:hAnsi="GHEA Grapalat"/>
        </w:rPr>
        <w:t>Միաժամանակ</w:t>
      </w:r>
      <w:proofErr w:type="spellEnd"/>
      <w:r>
        <w:rPr>
          <w:rFonts w:ascii="GHEA Grapalat" w:hAnsi="GHEA Grapalat"/>
        </w:rPr>
        <w:t>, ԵՄ «</w:t>
      </w:r>
      <w:proofErr w:type="spellStart"/>
      <w:r>
        <w:rPr>
          <w:rFonts w:ascii="GHEA Grapalat" w:hAnsi="GHEA Grapalat"/>
        </w:rPr>
        <w:t>Հորիզոն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Եվրոպա</w:t>
      </w:r>
      <w:proofErr w:type="spellEnd"/>
      <w:r>
        <w:rPr>
          <w:rFonts w:ascii="GHEA Grapalat" w:hAnsi="GHEA Grapalat"/>
        </w:rPr>
        <w:t xml:space="preserve">» </w:t>
      </w:r>
      <w:proofErr w:type="spellStart"/>
      <w:r>
        <w:rPr>
          <w:rFonts w:ascii="GHEA Grapalat" w:hAnsi="GHEA Grapalat"/>
        </w:rPr>
        <w:t>հետազոտությունների</w:t>
      </w:r>
      <w:proofErr w:type="spellEnd"/>
      <w:r>
        <w:rPr>
          <w:rFonts w:ascii="GHEA Grapalat" w:hAnsi="GHEA Grapalat"/>
        </w:rPr>
        <w:t xml:space="preserve"> և </w:t>
      </w:r>
      <w:proofErr w:type="spellStart"/>
      <w:r>
        <w:rPr>
          <w:rFonts w:ascii="GHEA Grapalat" w:hAnsi="GHEA Grapalat"/>
        </w:rPr>
        <w:t>նորարարության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շրջանակային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ծրագրի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շրջանակում</w:t>
      </w:r>
      <w:proofErr w:type="spellEnd"/>
      <w:r>
        <w:rPr>
          <w:rFonts w:ascii="GHEA Grapalat" w:hAnsi="GHEA Grapalat"/>
        </w:rPr>
        <w:t xml:space="preserve"> 2025 </w:t>
      </w:r>
      <w:proofErr w:type="spellStart"/>
      <w:r>
        <w:rPr>
          <w:rFonts w:ascii="GHEA Grapalat" w:hAnsi="GHEA Grapalat"/>
        </w:rPr>
        <w:t>թվականի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տարեվերջի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դրությամբ</w:t>
      </w:r>
      <w:proofErr w:type="spellEnd"/>
      <w:r>
        <w:rPr>
          <w:rFonts w:ascii="GHEA Grapalat" w:hAnsi="GHEA Grapalat"/>
        </w:rPr>
        <w:t xml:space="preserve"> ՀՀ </w:t>
      </w:r>
      <w:proofErr w:type="spellStart"/>
      <w:r>
        <w:rPr>
          <w:rFonts w:ascii="GHEA Grapalat" w:hAnsi="GHEA Grapalat"/>
        </w:rPr>
        <w:t>կողմից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ներկայացվել</w:t>
      </w:r>
      <w:proofErr w:type="spellEnd"/>
      <w:r>
        <w:rPr>
          <w:rFonts w:ascii="GHEA Grapalat" w:hAnsi="GHEA Grapalat"/>
        </w:rPr>
        <w:t xml:space="preserve"> է </w:t>
      </w:r>
      <w:proofErr w:type="spellStart"/>
      <w:r>
        <w:rPr>
          <w:rFonts w:ascii="GHEA Grapalat" w:hAnsi="GHEA Grapalat"/>
        </w:rPr>
        <w:t>ընդհանուր</w:t>
      </w:r>
      <w:proofErr w:type="spellEnd"/>
      <w:r>
        <w:rPr>
          <w:rFonts w:ascii="GHEA Grapalat" w:hAnsi="GHEA Grapalat"/>
        </w:rPr>
        <w:t xml:space="preserve"> 183 </w:t>
      </w:r>
      <w:proofErr w:type="spellStart"/>
      <w:r>
        <w:rPr>
          <w:rFonts w:ascii="GHEA Grapalat" w:hAnsi="GHEA Grapalat"/>
        </w:rPr>
        <w:t>հայտ</w:t>
      </w:r>
      <w:proofErr w:type="spellEnd"/>
      <w:r>
        <w:rPr>
          <w:rFonts w:ascii="GHEA Grapalat" w:hAnsi="GHEA Grapalat"/>
        </w:rPr>
        <w:t xml:space="preserve"> (</w:t>
      </w:r>
      <w:proofErr w:type="spellStart"/>
      <w:r>
        <w:rPr>
          <w:rFonts w:ascii="GHEA Grapalat" w:hAnsi="GHEA Grapalat"/>
        </w:rPr>
        <w:t>նախորդ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տարվա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համեմատ</w:t>
      </w:r>
      <w:proofErr w:type="spellEnd"/>
      <w:r>
        <w:rPr>
          <w:rFonts w:ascii="GHEA Grapalat" w:hAnsi="GHEA Grapalat"/>
        </w:rPr>
        <w:t xml:space="preserve"> 39 </w:t>
      </w:r>
      <w:proofErr w:type="spellStart"/>
      <w:r>
        <w:rPr>
          <w:rFonts w:ascii="GHEA Grapalat" w:hAnsi="GHEA Grapalat"/>
        </w:rPr>
        <w:t>հայտով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ավելի</w:t>
      </w:r>
      <w:proofErr w:type="spellEnd"/>
      <w:r>
        <w:rPr>
          <w:rFonts w:ascii="GHEA Grapalat" w:hAnsi="GHEA Grapalat"/>
        </w:rPr>
        <w:t xml:space="preserve">), </w:t>
      </w:r>
      <w:proofErr w:type="spellStart"/>
      <w:r>
        <w:rPr>
          <w:rFonts w:ascii="GHEA Grapalat" w:hAnsi="GHEA Grapalat"/>
        </w:rPr>
        <w:t>կնքված</w:t>
      </w:r>
      <w:proofErr w:type="spellEnd"/>
      <w:r>
        <w:rPr>
          <w:rFonts w:ascii="GHEA Grapalat" w:hAnsi="GHEA Grapalat"/>
        </w:rPr>
        <w:t xml:space="preserve"> է </w:t>
      </w:r>
      <w:proofErr w:type="spellStart"/>
      <w:r>
        <w:rPr>
          <w:rFonts w:ascii="GHEA Grapalat" w:hAnsi="GHEA Grapalat"/>
        </w:rPr>
        <w:t>ֆինանսավորման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ևս</w:t>
      </w:r>
      <w:proofErr w:type="spellEnd"/>
      <w:r>
        <w:rPr>
          <w:rFonts w:ascii="GHEA Grapalat" w:hAnsi="GHEA Grapalat"/>
        </w:rPr>
        <w:t xml:space="preserve"> 8 </w:t>
      </w:r>
      <w:proofErr w:type="spellStart"/>
      <w:r>
        <w:rPr>
          <w:rFonts w:ascii="GHEA Grapalat" w:hAnsi="GHEA Grapalat"/>
        </w:rPr>
        <w:t>պայմանագիր</w:t>
      </w:r>
      <w:proofErr w:type="spellEnd"/>
      <w:r>
        <w:rPr>
          <w:rFonts w:ascii="GHEA Grapalat" w:hAnsi="GHEA Grapalat"/>
        </w:rPr>
        <w:t xml:space="preserve">՝ </w:t>
      </w:r>
      <w:proofErr w:type="spellStart"/>
      <w:r>
        <w:rPr>
          <w:rFonts w:ascii="GHEA Grapalat" w:hAnsi="GHEA Grapalat"/>
        </w:rPr>
        <w:t>պայմանագրերի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ընդհանուր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թիվը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հասցնելով</w:t>
      </w:r>
      <w:proofErr w:type="spellEnd"/>
      <w:r>
        <w:rPr>
          <w:rFonts w:ascii="GHEA Grapalat" w:hAnsi="GHEA Grapalat"/>
        </w:rPr>
        <w:t xml:space="preserve"> 25-ի՝ </w:t>
      </w:r>
      <w:proofErr w:type="spellStart"/>
      <w:r>
        <w:rPr>
          <w:rFonts w:ascii="GHEA Grapalat" w:hAnsi="GHEA Grapalat"/>
        </w:rPr>
        <w:t>շուրջ</w:t>
      </w:r>
      <w:proofErr w:type="spellEnd"/>
      <w:r>
        <w:rPr>
          <w:rFonts w:ascii="GHEA Grapalat" w:hAnsi="GHEA Grapalat"/>
        </w:rPr>
        <w:t xml:space="preserve"> 8,33 </w:t>
      </w:r>
      <w:proofErr w:type="spellStart"/>
      <w:r>
        <w:rPr>
          <w:rFonts w:ascii="GHEA Grapalat" w:hAnsi="GHEA Grapalat"/>
        </w:rPr>
        <w:t>մլն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եվրո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ընդհանուր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բյուջեով</w:t>
      </w:r>
      <w:proofErr w:type="spellEnd"/>
      <w:r>
        <w:rPr>
          <w:rFonts w:ascii="GHEA Grapalat" w:hAnsi="GHEA Grapalat"/>
        </w:rPr>
        <w:t xml:space="preserve">, </w:t>
      </w:r>
      <w:proofErr w:type="spellStart"/>
      <w:r>
        <w:rPr>
          <w:rFonts w:ascii="GHEA Grapalat" w:hAnsi="GHEA Grapalat"/>
        </w:rPr>
        <w:t>որը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գերազանցում</w:t>
      </w:r>
      <w:proofErr w:type="spellEnd"/>
      <w:r>
        <w:rPr>
          <w:rFonts w:ascii="GHEA Grapalat" w:hAnsi="GHEA Grapalat"/>
        </w:rPr>
        <w:t xml:space="preserve"> է </w:t>
      </w:r>
      <w:proofErr w:type="spellStart"/>
      <w:r>
        <w:rPr>
          <w:rFonts w:ascii="GHEA Grapalat" w:hAnsi="GHEA Grapalat"/>
        </w:rPr>
        <w:t>նախորդ</w:t>
      </w:r>
      <w:proofErr w:type="spellEnd"/>
      <w:r>
        <w:rPr>
          <w:rFonts w:ascii="GHEA Grapalat" w:hAnsi="GHEA Grapalat"/>
        </w:rPr>
        <w:t>` «</w:t>
      </w:r>
      <w:proofErr w:type="spellStart"/>
      <w:r>
        <w:rPr>
          <w:rFonts w:ascii="GHEA Grapalat" w:hAnsi="GHEA Grapalat"/>
        </w:rPr>
        <w:t>Հորիզոն</w:t>
      </w:r>
      <w:proofErr w:type="spellEnd"/>
      <w:r>
        <w:rPr>
          <w:rFonts w:ascii="GHEA Grapalat" w:hAnsi="GHEA Grapalat"/>
        </w:rPr>
        <w:t xml:space="preserve"> 2020» </w:t>
      </w:r>
      <w:proofErr w:type="spellStart"/>
      <w:r>
        <w:rPr>
          <w:rFonts w:ascii="GHEA Grapalat" w:hAnsi="GHEA Grapalat"/>
        </w:rPr>
        <w:t>շրջանակային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ծրագրի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ամբողջ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ընթացքում</w:t>
      </w:r>
      <w:proofErr w:type="spellEnd"/>
      <w:r>
        <w:rPr>
          <w:rFonts w:ascii="GHEA Grapalat" w:hAnsi="GHEA Grapalat"/>
        </w:rPr>
        <w:t xml:space="preserve"> (2014-2020 </w:t>
      </w:r>
      <w:proofErr w:type="spellStart"/>
      <w:r>
        <w:rPr>
          <w:rFonts w:ascii="GHEA Grapalat" w:hAnsi="GHEA Grapalat"/>
        </w:rPr>
        <w:t>թվականներ</w:t>
      </w:r>
      <w:proofErr w:type="spellEnd"/>
      <w:r>
        <w:rPr>
          <w:rFonts w:ascii="GHEA Grapalat" w:hAnsi="GHEA Grapalat"/>
        </w:rPr>
        <w:t xml:space="preserve">) ՀՀ </w:t>
      </w:r>
      <w:proofErr w:type="spellStart"/>
      <w:r>
        <w:rPr>
          <w:rFonts w:ascii="GHEA Grapalat" w:hAnsi="GHEA Grapalat"/>
        </w:rPr>
        <w:t>կազմակերպությունների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ներգրաված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ընդհանուր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բյուջեն</w:t>
      </w:r>
      <w:proofErr w:type="spellEnd"/>
      <w:r>
        <w:rPr>
          <w:rFonts w:ascii="GHEA Grapalat" w:hAnsi="GHEA Grapalat"/>
        </w:rPr>
        <w:t xml:space="preserve"> (4,19 </w:t>
      </w:r>
      <w:proofErr w:type="spellStart"/>
      <w:r>
        <w:rPr>
          <w:rFonts w:ascii="GHEA Grapalat" w:hAnsi="GHEA Grapalat"/>
        </w:rPr>
        <w:t>մլն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եվրո</w:t>
      </w:r>
      <w:proofErr w:type="spellEnd"/>
      <w:r>
        <w:rPr>
          <w:rFonts w:ascii="GHEA Grapalat" w:hAnsi="GHEA Grapalat"/>
        </w:rPr>
        <w:t xml:space="preserve">) </w:t>
      </w:r>
      <w:proofErr w:type="spellStart"/>
      <w:r>
        <w:rPr>
          <w:rFonts w:ascii="GHEA Grapalat" w:hAnsi="GHEA Grapalat"/>
        </w:rPr>
        <w:t>արդեն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գրեթե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երկու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անգամ</w:t>
      </w:r>
      <w:proofErr w:type="spellEnd"/>
      <w:r>
        <w:rPr>
          <w:rFonts w:ascii="GHEA Grapalat" w:hAnsi="GHEA Grapalat"/>
        </w:rPr>
        <w:t>,</w:t>
      </w:r>
    </w:p>
    <w:p w14:paraId="11C4DB2F" w14:textId="77777777" w:rsidR="009A277F" w:rsidRDefault="009A277F" w:rsidP="009A277F">
      <w:pPr>
        <w:pStyle w:val="ListParagraph"/>
        <w:numPr>
          <w:ilvl w:val="0"/>
          <w:numId w:val="21"/>
        </w:numPr>
        <w:tabs>
          <w:tab w:val="left" w:pos="-142"/>
        </w:tabs>
        <w:autoSpaceDE w:val="0"/>
        <w:autoSpaceDN w:val="0"/>
        <w:adjustRightInd w:val="0"/>
        <w:spacing w:line="360" w:lineRule="auto"/>
        <w:ind w:left="-567" w:firstLine="141"/>
        <w:contextualSpacing/>
        <w:jc w:val="both"/>
        <w:rPr>
          <w:rFonts w:ascii="GHEA Grapalat" w:hAnsi="GHEA Grapalat" w:cs="Sylfaen"/>
        </w:rPr>
      </w:pPr>
      <w:proofErr w:type="spellStart"/>
      <w:r>
        <w:rPr>
          <w:rFonts w:ascii="GHEA Grapalat" w:hAnsi="GHEA Grapalat"/>
          <w:lang w:val="en-GB"/>
        </w:rPr>
        <w:t>շարունակվելու</w:t>
      </w:r>
      <w:proofErr w:type="spellEnd"/>
      <w:r>
        <w:rPr>
          <w:rFonts w:ascii="GHEA Grapalat" w:hAnsi="GHEA Grapalat"/>
          <w:lang w:val="pt-BR"/>
        </w:rPr>
        <w:t xml:space="preserve"> </w:t>
      </w:r>
      <w:r>
        <w:rPr>
          <w:rFonts w:ascii="GHEA Grapalat" w:hAnsi="GHEA Grapalat"/>
          <w:lang w:val="en-GB"/>
        </w:rPr>
        <w:t>է</w:t>
      </w:r>
      <w:r>
        <w:rPr>
          <w:rFonts w:ascii="GHEA Grapalat" w:hAnsi="GHEA Grapalat"/>
          <w:lang w:val="pt-BR"/>
        </w:rPr>
        <w:t xml:space="preserve"> </w:t>
      </w:r>
      <w:r>
        <w:rPr>
          <w:rFonts w:ascii="GHEA Grapalat" w:hAnsi="GHEA Grapalat"/>
          <w:lang w:val="hy-AM"/>
        </w:rPr>
        <w:t>ֆինանսավորվել</w:t>
      </w:r>
      <w:r>
        <w:rPr>
          <w:rFonts w:ascii="GHEA Grapalat" w:hAnsi="GHEA Grapalat"/>
          <w:lang w:val="pt-BR"/>
        </w:rPr>
        <w:t xml:space="preserve"> </w:t>
      </w:r>
      <w:r>
        <w:rPr>
          <w:rFonts w:ascii="GHEA Grapalat" w:hAnsi="GHEA Grapalat"/>
          <w:lang w:val="hy-AM"/>
        </w:rPr>
        <w:t>«ԻԿՐԱՆԵՏ կենտրոն» միջազգային կազմակերպություն</w:t>
      </w:r>
      <w:r>
        <w:rPr>
          <w:rFonts w:ascii="GHEA Grapalat" w:hAnsi="GHEA Grapalat"/>
          <w:lang w:val="en-GB"/>
        </w:rPr>
        <w:t>ը</w:t>
      </w:r>
      <w:r>
        <w:rPr>
          <w:rFonts w:ascii="GHEA Grapalat" w:hAnsi="GHEA Grapalat"/>
          <w:lang w:val="hy-AM"/>
        </w:rPr>
        <w:t xml:space="preserve">, </w:t>
      </w:r>
    </w:p>
    <w:p w14:paraId="481946F5" w14:textId="77777777" w:rsidR="009A277F" w:rsidRDefault="009A277F" w:rsidP="009A277F">
      <w:pPr>
        <w:numPr>
          <w:ilvl w:val="0"/>
          <w:numId w:val="23"/>
        </w:numPr>
        <w:tabs>
          <w:tab w:val="left" w:pos="-142"/>
          <w:tab w:val="num" w:pos="720"/>
          <w:tab w:val="num" w:pos="2061"/>
        </w:tabs>
        <w:autoSpaceDE w:val="0"/>
        <w:autoSpaceDN w:val="0"/>
        <w:adjustRightInd w:val="0"/>
        <w:spacing w:after="0" w:line="360" w:lineRule="auto"/>
        <w:ind w:left="-567" w:firstLine="141"/>
        <w:jc w:val="both"/>
        <w:rPr>
          <w:rFonts w:ascii="GHEA Grapalat" w:hAnsi="GHEA Grapalat" w:cs="Sylfaen"/>
          <w:sz w:val="24"/>
          <w:szCs w:val="24"/>
          <w:lang w:val="fr-FR"/>
        </w:rPr>
      </w:pPr>
      <w:bookmarkStart w:id="5" w:name="_Hlk128482874"/>
      <w:r>
        <w:rPr>
          <w:rFonts w:ascii="GHEA Grapalat" w:hAnsi="GHEA Grapalat" w:cs="Sylfaen"/>
          <w:sz w:val="24"/>
          <w:szCs w:val="24"/>
          <w:lang w:val="en-AU"/>
        </w:rPr>
        <w:t>ՀՀ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en-AU"/>
        </w:rPr>
        <w:t>գիտական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en-AU"/>
        </w:rPr>
        <w:t>համայնքին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en-AU"/>
        </w:rPr>
        <w:t>արտերկրի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en-AU"/>
        </w:rPr>
        <w:t>գիտնականների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en-AU"/>
        </w:rPr>
        <w:t>ինտեգրմանն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en-AU"/>
        </w:rPr>
        <w:t>աջակցության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en-AU"/>
        </w:rPr>
        <w:t>ծրագիրը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bookmarkEnd w:id="5"/>
      <w:r>
        <w:rPr>
          <w:rFonts w:ascii="GHEA Grapalat" w:hAnsi="GHEA Grapalat" w:cs="Sylfaen"/>
          <w:sz w:val="24"/>
          <w:szCs w:val="24"/>
          <w:lang w:val="fr-FR"/>
        </w:rPr>
        <w:t>(</w:t>
      </w:r>
      <w:proofErr w:type="spellStart"/>
      <w:r>
        <w:rPr>
          <w:rFonts w:ascii="GHEA Grapalat" w:hAnsi="GHEA Grapalat" w:cs="Sylfaen"/>
          <w:sz w:val="24"/>
          <w:szCs w:val="24"/>
          <w:lang w:val="en-AU"/>
        </w:rPr>
        <w:t>մրցույթն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en-AU"/>
        </w:rPr>
        <w:t>ուղղված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en-AU"/>
        </w:rPr>
        <w:t>է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en-AU"/>
        </w:rPr>
        <w:t>արտերկրի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en-AU"/>
        </w:rPr>
        <w:t>գիտնականների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en-AU"/>
        </w:rPr>
        <w:t>ղեկավարությամբ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en-AU"/>
        </w:rPr>
        <w:t>ՀՀ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en-AU"/>
        </w:rPr>
        <w:t>պետական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en-AU"/>
        </w:rPr>
        <w:t>բյուջեի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en-AU"/>
        </w:rPr>
        <w:t>գիտական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en-AU"/>
        </w:rPr>
        <w:t>և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en-AU"/>
        </w:rPr>
        <w:t>գիտատեխնիկական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en-AU"/>
        </w:rPr>
        <w:t>գործունեության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en-AU"/>
        </w:rPr>
        <w:t>բազային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en-AU"/>
        </w:rPr>
        <w:t>ֆինանսավորմամբ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en-AU"/>
        </w:rPr>
        <w:t>ծրագիր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en-AU"/>
        </w:rPr>
        <w:t>իրականացնող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en-AU"/>
        </w:rPr>
        <w:t>կազմակերպությունում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en-AU"/>
        </w:rPr>
        <w:t>հեռանկարային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, </w:t>
      </w:r>
      <w:proofErr w:type="spellStart"/>
      <w:r>
        <w:rPr>
          <w:rFonts w:ascii="GHEA Grapalat" w:hAnsi="GHEA Grapalat" w:cs="Sylfaen"/>
          <w:sz w:val="24"/>
          <w:szCs w:val="24"/>
          <w:lang w:val="en-AU"/>
        </w:rPr>
        <w:t>ժամանակակից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en-AU"/>
        </w:rPr>
        <w:t>գիտական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en-AU"/>
        </w:rPr>
        <w:t>ուղղություններով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en-AU"/>
        </w:rPr>
        <w:t>նոր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en-AU"/>
        </w:rPr>
        <w:t>ստորաբաժանումներ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en-AU"/>
        </w:rPr>
        <w:t>ստեղծելուն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, </w:t>
      </w:r>
      <w:proofErr w:type="spellStart"/>
      <w:r>
        <w:rPr>
          <w:rFonts w:ascii="GHEA Grapalat" w:hAnsi="GHEA Grapalat" w:cs="Sylfaen"/>
          <w:sz w:val="24"/>
          <w:szCs w:val="24"/>
          <w:lang w:val="en-AU"/>
        </w:rPr>
        <w:t>մրցույթը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en-AU"/>
        </w:rPr>
        <w:t>ներդրվել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en-AU"/>
        </w:rPr>
        <w:t>է</w:t>
      </w:r>
      <w:r>
        <w:rPr>
          <w:rFonts w:ascii="GHEA Grapalat" w:hAnsi="GHEA Grapalat" w:cs="Sylfaen"/>
          <w:sz w:val="24"/>
          <w:szCs w:val="24"/>
          <w:lang w:val="fr-FR"/>
        </w:rPr>
        <w:t xml:space="preserve"> 2022 </w:t>
      </w:r>
      <w:proofErr w:type="spellStart"/>
      <w:r>
        <w:rPr>
          <w:rFonts w:ascii="GHEA Grapalat" w:hAnsi="GHEA Grapalat" w:cs="Sylfaen"/>
          <w:sz w:val="24"/>
          <w:szCs w:val="24"/>
          <w:lang w:val="en-AU"/>
        </w:rPr>
        <w:t>թվականին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en-AU"/>
        </w:rPr>
        <w:t>և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en-AU"/>
        </w:rPr>
        <w:t>կրում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en-AU"/>
        </w:rPr>
        <w:t>է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en-AU"/>
        </w:rPr>
        <w:t>շարունակական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en-AU"/>
        </w:rPr>
        <w:t>բնույթ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>),</w:t>
      </w:r>
    </w:p>
    <w:p w14:paraId="0CC3F747" w14:textId="77777777" w:rsidR="009A277F" w:rsidRDefault="009A277F" w:rsidP="009A277F">
      <w:pPr>
        <w:numPr>
          <w:ilvl w:val="0"/>
          <w:numId w:val="23"/>
        </w:numPr>
        <w:tabs>
          <w:tab w:val="left" w:pos="-142"/>
          <w:tab w:val="num" w:pos="720"/>
          <w:tab w:val="num" w:pos="2061"/>
        </w:tabs>
        <w:autoSpaceDE w:val="0"/>
        <w:autoSpaceDN w:val="0"/>
        <w:adjustRightInd w:val="0"/>
        <w:spacing w:after="0" w:line="360" w:lineRule="auto"/>
        <w:ind w:left="-567" w:firstLine="141"/>
        <w:jc w:val="both"/>
        <w:rPr>
          <w:rFonts w:ascii="GHEA Grapalat" w:hAnsi="GHEA Grapalat" w:cs="Sylfaen"/>
          <w:sz w:val="24"/>
          <w:szCs w:val="24"/>
          <w:lang w:val="fr-FR"/>
        </w:rPr>
      </w:pPr>
      <w:bookmarkStart w:id="6" w:name="_Hlk128482907"/>
      <w:proofErr w:type="spellStart"/>
      <w:r>
        <w:rPr>
          <w:rFonts w:ascii="GHEA Grapalat" w:hAnsi="GHEA Grapalat" w:cs="Sylfaen"/>
          <w:sz w:val="24"/>
          <w:szCs w:val="24"/>
          <w:lang w:val="en-AU"/>
        </w:rPr>
        <w:t>հեռավար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en-AU"/>
        </w:rPr>
        <w:t>լաբորատորիաների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en-AU"/>
        </w:rPr>
        <w:t>հիմնադրման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en-AU"/>
        </w:rPr>
        <w:t>ծրագիրը</w:t>
      </w:r>
      <w:bookmarkEnd w:id="6"/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(</w:t>
      </w:r>
      <w:proofErr w:type="spellStart"/>
      <w:r>
        <w:rPr>
          <w:rFonts w:ascii="GHEA Grapalat" w:hAnsi="GHEA Grapalat" w:cs="Sylfaen"/>
          <w:sz w:val="24"/>
          <w:szCs w:val="24"/>
          <w:lang w:val="en-AU"/>
        </w:rPr>
        <w:t>թեմաների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en-AU"/>
        </w:rPr>
        <w:t>ղեկավարները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en-AU"/>
        </w:rPr>
        <w:t>արտերկրում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en-AU"/>
        </w:rPr>
        <w:t>բնակվող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en-AU"/>
        </w:rPr>
        <w:t>բարձր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en-AU"/>
        </w:rPr>
        <w:t>վարկանիշ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en-AU"/>
        </w:rPr>
        <w:t>ունեցող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en-AU"/>
        </w:rPr>
        <w:t>գիտնականներ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en-AU"/>
        </w:rPr>
        <w:t>են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, </w:t>
      </w:r>
      <w:proofErr w:type="spellStart"/>
      <w:r>
        <w:rPr>
          <w:rFonts w:ascii="GHEA Grapalat" w:hAnsi="GHEA Grapalat" w:cs="Sylfaen"/>
          <w:sz w:val="24"/>
          <w:szCs w:val="24"/>
          <w:lang w:val="en-AU"/>
        </w:rPr>
        <w:t>որոնք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en-AU"/>
        </w:rPr>
        <w:t>պատրաստ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en-AU"/>
        </w:rPr>
        <w:t>են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en-AU"/>
        </w:rPr>
        <w:t>իրականացնել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en-AU"/>
        </w:rPr>
        <w:t>իրենց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en-AU"/>
        </w:rPr>
        <w:t>հավակնոտ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en-AU"/>
        </w:rPr>
        <w:t>հետազոտական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en-AU"/>
        </w:rPr>
        <w:t>գաղափարները</w:t>
      </w:r>
      <w:proofErr w:type="spellEnd"/>
      <w:r>
        <w:rPr>
          <w:rFonts w:ascii="GHEA Grapalat" w:hAnsi="GHEA Grapalat" w:cs="Sylfaen"/>
          <w:sz w:val="24"/>
          <w:szCs w:val="24"/>
          <w:lang w:val="en-AU"/>
        </w:rPr>
        <w:t>՝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en-AU"/>
        </w:rPr>
        <w:t>ստեղծելով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en-AU"/>
        </w:rPr>
        <w:t>և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en-AU"/>
        </w:rPr>
        <w:t>ղեկավարելով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en-AU"/>
        </w:rPr>
        <w:t>նոր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en-AU"/>
        </w:rPr>
        <w:t>գիտական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en-AU"/>
        </w:rPr>
        <w:t>ստորաբաժանումներ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en-AU"/>
        </w:rPr>
        <w:t>ՀՀ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en-AU"/>
        </w:rPr>
        <w:t>գիտական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en-AU"/>
        </w:rPr>
        <w:t>կազմակերպություններում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, </w:t>
      </w:r>
      <w:proofErr w:type="spellStart"/>
      <w:r>
        <w:rPr>
          <w:rFonts w:ascii="GHEA Grapalat" w:hAnsi="GHEA Grapalat" w:cs="Sylfaen"/>
          <w:sz w:val="24"/>
          <w:szCs w:val="24"/>
          <w:lang w:val="en-AU"/>
        </w:rPr>
        <w:t>մրցույթը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en-AU"/>
        </w:rPr>
        <w:t>ներդրվել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en-AU"/>
        </w:rPr>
        <w:t>է</w:t>
      </w:r>
      <w:r>
        <w:rPr>
          <w:rFonts w:ascii="GHEA Grapalat" w:hAnsi="GHEA Grapalat" w:cs="Sylfaen"/>
          <w:sz w:val="24"/>
          <w:szCs w:val="24"/>
          <w:lang w:val="fr-FR"/>
        </w:rPr>
        <w:t xml:space="preserve"> 2022 </w:t>
      </w:r>
      <w:proofErr w:type="spellStart"/>
      <w:r>
        <w:rPr>
          <w:rFonts w:ascii="GHEA Grapalat" w:hAnsi="GHEA Grapalat" w:cs="Sylfaen"/>
          <w:sz w:val="24"/>
          <w:szCs w:val="24"/>
          <w:lang w:val="en-AU"/>
        </w:rPr>
        <w:t>թվականին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en-AU"/>
        </w:rPr>
        <w:t>և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en-AU"/>
        </w:rPr>
        <w:t>կրում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en-AU"/>
        </w:rPr>
        <w:t>է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en-AU"/>
        </w:rPr>
        <w:t>շարունակական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en-AU"/>
        </w:rPr>
        <w:t>բնույթ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>).</w:t>
      </w:r>
    </w:p>
    <w:p w14:paraId="54F22334" w14:textId="77777777" w:rsidR="009A277F" w:rsidRDefault="009A277F" w:rsidP="009A277F">
      <w:pPr>
        <w:pStyle w:val="ListParagraph"/>
        <w:numPr>
          <w:ilvl w:val="0"/>
          <w:numId w:val="24"/>
        </w:numPr>
        <w:tabs>
          <w:tab w:val="left" w:pos="-142"/>
          <w:tab w:val="left" w:pos="0"/>
          <w:tab w:val="left" w:pos="990"/>
        </w:tabs>
        <w:spacing w:line="360" w:lineRule="auto"/>
        <w:ind w:left="-567" w:firstLine="141"/>
        <w:jc w:val="both"/>
        <w:rPr>
          <w:rFonts w:ascii="GHEA Grapalat" w:hAnsi="GHEA Grapalat" w:cs="Sylfaen"/>
          <w:lang w:val="pt-BR"/>
        </w:rPr>
      </w:pPr>
      <w:r>
        <w:rPr>
          <w:rFonts w:ascii="GHEA Grapalat" w:hAnsi="GHEA Grapalat" w:cs="Sylfaen"/>
          <w:lang w:val="pt-BR"/>
        </w:rPr>
        <w:lastRenderedPageBreak/>
        <w:tab/>
      </w:r>
      <w:proofErr w:type="spellStart"/>
      <w:r>
        <w:rPr>
          <w:rFonts w:ascii="GHEA Grapalat" w:hAnsi="GHEA Grapalat" w:cs="Arial"/>
        </w:rPr>
        <w:t>Գիտատեխնոլոգիական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 w:cs="Arial"/>
        </w:rPr>
        <w:t>ոլորտում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 w:cs="Arial"/>
        </w:rPr>
        <w:t>տաղանդավոր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 w:cs="Arial"/>
        </w:rPr>
        <w:t>երիտասարդների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 w:cs="Arial"/>
        </w:rPr>
        <w:t>ներգրավում</w:t>
      </w:r>
      <w:proofErr w:type="spellEnd"/>
      <w:r>
        <w:rPr>
          <w:rFonts w:ascii="GHEA Grapalat" w:hAnsi="GHEA Grapalat"/>
        </w:rPr>
        <w:t xml:space="preserve">, </w:t>
      </w:r>
      <w:proofErr w:type="spellStart"/>
      <w:r>
        <w:rPr>
          <w:rFonts w:ascii="GHEA Grapalat" w:hAnsi="GHEA Grapalat" w:cs="Arial"/>
        </w:rPr>
        <w:t>նրանց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 w:cs="Arial"/>
        </w:rPr>
        <w:t>մասնագիտական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 w:cs="Arial"/>
        </w:rPr>
        <w:t>առաջխաղացման</w:t>
      </w:r>
      <w:proofErr w:type="spellEnd"/>
      <w:r>
        <w:rPr>
          <w:rFonts w:ascii="GHEA Grapalat" w:hAnsi="GHEA Grapalat"/>
        </w:rPr>
        <w:t xml:space="preserve"> </w:t>
      </w:r>
      <w:r>
        <w:rPr>
          <w:rFonts w:ascii="GHEA Grapalat" w:hAnsi="GHEA Grapalat" w:cs="Arial"/>
        </w:rPr>
        <w:t>և</w:t>
      </w:r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 w:cs="Arial"/>
        </w:rPr>
        <w:t>հնարավորությունների</w:t>
      </w:r>
      <w:proofErr w:type="spellEnd"/>
      <w:r w:rsidRPr="009A277F">
        <w:rPr>
          <w:rFonts w:ascii="GHEA Grapalat" w:hAnsi="GHEA Grapalat" w:cs="Arial"/>
          <w:lang w:val="pt-BR"/>
        </w:rPr>
        <w:t xml:space="preserve"> </w:t>
      </w:r>
      <w:proofErr w:type="spellStart"/>
      <w:r>
        <w:rPr>
          <w:rFonts w:ascii="GHEA Grapalat" w:hAnsi="GHEA Grapalat" w:cs="Arial"/>
        </w:rPr>
        <w:t>առավելագույն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 w:cs="Arial"/>
        </w:rPr>
        <w:t>իրացման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 w:cs="Arial"/>
        </w:rPr>
        <w:t>համակարգված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 w:cs="Arial"/>
        </w:rPr>
        <w:t>մեխանիզմների</w:t>
      </w:r>
      <w:proofErr w:type="spellEnd"/>
      <w:r w:rsidRPr="009A277F">
        <w:rPr>
          <w:rFonts w:ascii="GHEA Grapalat" w:hAnsi="GHEA Grapalat" w:cs="Arial"/>
          <w:lang w:val="pt-BR"/>
        </w:rPr>
        <w:t xml:space="preserve"> </w:t>
      </w:r>
      <w:proofErr w:type="spellStart"/>
      <w:r>
        <w:rPr>
          <w:rFonts w:ascii="GHEA Grapalat" w:hAnsi="GHEA Grapalat" w:cs="Arial"/>
          <w:lang w:val="en-GB"/>
        </w:rPr>
        <w:t>ներդրման</w:t>
      </w:r>
      <w:proofErr w:type="spellEnd"/>
      <w:r>
        <w:rPr>
          <w:rFonts w:ascii="GHEA Grapalat" w:hAnsi="GHEA Grapalat"/>
          <w:lang w:val="hy-AM"/>
        </w:rPr>
        <w:t xml:space="preserve">, </w:t>
      </w:r>
      <w:proofErr w:type="spellStart"/>
      <w:r>
        <w:rPr>
          <w:rFonts w:ascii="GHEA Grapalat" w:hAnsi="GHEA Grapalat" w:cs="Sylfaen"/>
        </w:rPr>
        <w:t>ինչպես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նաև</w:t>
      </w:r>
      <w:proofErr w:type="spellEnd"/>
      <w:r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hy-AM"/>
        </w:rPr>
        <w:t xml:space="preserve">գիտության ոլորտում աշխատողների որակավորման բարձրացման </w:t>
      </w:r>
      <w:proofErr w:type="spellStart"/>
      <w:r>
        <w:rPr>
          <w:rFonts w:ascii="GHEA Grapalat" w:hAnsi="GHEA Grapalat" w:cs="Sylfaen"/>
        </w:rPr>
        <w:t>նպատակով</w:t>
      </w:r>
      <w:proofErr w:type="spellEnd"/>
      <w:r>
        <w:rPr>
          <w:rFonts w:ascii="GHEA Grapalat" w:hAnsi="GHEA Grapalat" w:cs="Sylfaen"/>
        </w:rPr>
        <w:t>՝</w:t>
      </w:r>
    </w:p>
    <w:p w14:paraId="683D5582" w14:textId="77777777" w:rsidR="009A277F" w:rsidRDefault="009A277F" w:rsidP="009A277F">
      <w:pPr>
        <w:numPr>
          <w:ilvl w:val="0"/>
          <w:numId w:val="23"/>
        </w:numPr>
        <w:tabs>
          <w:tab w:val="left" w:pos="-142"/>
          <w:tab w:val="num" w:pos="540"/>
          <w:tab w:val="num" w:pos="720"/>
          <w:tab w:val="num" w:pos="2061"/>
        </w:tabs>
        <w:autoSpaceDE w:val="0"/>
        <w:autoSpaceDN w:val="0"/>
        <w:adjustRightInd w:val="0"/>
        <w:spacing w:after="0" w:line="360" w:lineRule="auto"/>
        <w:ind w:left="-567" w:firstLine="141"/>
        <w:jc w:val="both"/>
        <w:rPr>
          <w:rFonts w:ascii="GHEA Grapalat" w:hAnsi="GHEA Grapalat" w:cs="Sylfaen"/>
          <w:sz w:val="24"/>
          <w:szCs w:val="24"/>
          <w:lang w:val="pt-BR"/>
        </w:rPr>
      </w:pPr>
      <w:r>
        <w:rPr>
          <w:rFonts w:ascii="GHEA Grapalat" w:hAnsi="GHEA Grapalat" w:cs="Sylfaen"/>
          <w:sz w:val="24"/>
          <w:szCs w:val="24"/>
          <w:lang w:val="pt-BR"/>
        </w:rPr>
        <w:t>երիտասարդ գիտաշխատողների (մինչև 35 տարեկան) հետազոտությունների աջակցության ծրագիրը,</w:t>
      </w:r>
    </w:p>
    <w:p w14:paraId="14065158" w14:textId="77777777" w:rsidR="009A277F" w:rsidRDefault="009A277F" w:rsidP="009A277F">
      <w:pPr>
        <w:numPr>
          <w:ilvl w:val="0"/>
          <w:numId w:val="23"/>
        </w:numPr>
        <w:tabs>
          <w:tab w:val="left" w:pos="-142"/>
          <w:tab w:val="num" w:pos="540"/>
          <w:tab w:val="num" w:pos="720"/>
          <w:tab w:val="num" w:pos="2061"/>
        </w:tabs>
        <w:autoSpaceDE w:val="0"/>
        <w:autoSpaceDN w:val="0"/>
        <w:adjustRightInd w:val="0"/>
        <w:spacing w:after="0" w:line="360" w:lineRule="auto"/>
        <w:ind w:left="-567" w:firstLine="141"/>
        <w:jc w:val="both"/>
        <w:rPr>
          <w:rFonts w:ascii="GHEA Grapalat" w:hAnsi="GHEA Grapalat" w:cs="Sylfaen"/>
          <w:sz w:val="24"/>
          <w:szCs w:val="24"/>
          <w:lang w:val="pt-BR"/>
        </w:rPr>
      </w:pPr>
      <w:proofErr w:type="spellStart"/>
      <w:r>
        <w:rPr>
          <w:rFonts w:ascii="GHEA Grapalat" w:eastAsiaTheme="minorEastAsia" w:hAnsi="GHEA Grapalat" w:cs="Courier New"/>
          <w:sz w:val="24"/>
          <w:szCs w:val="24"/>
          <w:lang w:val="en-GB" w:eastAsia="zh-CN"/>
        </w:rPr>
        <w:t>դոկտորանտուրայում</w:t>
      </w:r>
      <w:proofErr w:type="spellEnd"/>
      <w:r w:rsidRPr="009A277F">
        <w:rPr>
          <w:rFonts w:ascii="GHEA Grapalat" w:eastAsiaTheme="minorEastAsia" w:hAnsi="GHEA Grapalat" w:cs="Courier New"/>
          <w:sz w:val="24"/>
          <w:szCs w:val="24"/>
          <w:lang w:val="pt-BR" w:eastAsia="zh-CN"/>
        </w:rPr>
        <w:t xml:space="preserve"> </w:t>
      </w:r>
      <w:proofErr w:type="spellStart"/>
      <w:r>
        <w:rPr>
          <w:rFonts w:ascii="GHEA Grapalat" w:eastAsiaTheme="minorEastAsia" w:hAnsi="GHEA Grapalat" w:cs="Courier New"/>
          <w:sz w:val="24"/>
          <w:szCs w:val="24"/>
          <w:lang w:val="en-GB" w:eastAsia="zh-CN"/>
        </w:rPr>
        <w:t>ուսանողներին</w:t>
      </w:r>
      <w:proofErr w:type="spellEnd"/>
      <w:r w:rsidRPr="009A277F">
        <w:rPr>
          <w:rFonts w:ascii="GHEA Grapalat" w:eastAsiaTheme="minorEastAsia" w:hAnsi="GHEA Grapalat" w:cs="Courier New"/>
          <w:sz w:val="24"/>
          <w:szCs w:val="24"/>
          <w:lang w:val="pt-BR" w:eastAsia="zh-CN"/>
        </w:rPr>
        <w:t xml:space="preserve"> </w:t>
      </w:r>
      <w:proofErr w:type="spellStart"/>
      <w:r>
        <w:rPr>
          <w:rFonts w:ascii="GHEA Grapalat" w:eastAsiaTheme="minorEastAsia" w:hAnsi="GHEA Grapalat" w:cs="Courier New"/>
          <w:sz w:val="24"/>
          <w:szCs w:val="24"/>
          <w:lang w:val="en-GB" w:eastAsia="zh-CN"/>
        </w:rPr>
        <w:t>հետազոտական</w:t>
      </w:r>
      <w:proofErr w:type="spellEnd"/>
      <w:r>
        <w:rPr>
          <w:rFonts w:ascii="GHEA Grapalat" w:eastAsiaTheme="minorEastAsia" w:hAnsi="GHEA Grapalat" w:cs="Courier New"/>
          <w:sz w:val="24"/>
          <w:szCs w:val="24"/>
          <w:lang w:val="hy-AM" w:eastAsia="zh-CN"/>
        </w:rPr>
        <w:t xml:space="preserve"> դրամաշնորհներ</w:t>
      </w:r>
      <w:r>
        <w:rPr>
          <w:rFonts w:ascii="GHEA Grapalat" w:eastAsiaTheme="minorEastAsia" w:hAnsi="GHEA Grapalat" w:cs="Courier New"/>
          <w:sz w:val="24"/>
          <w:szCs w:val="24"/>
          <w:lang w:val="en-GB" w:eastAsia="zh-CN"/>
        </w:rPr>
        <w:t>ի</w:t>
      </w:r>
      <w:r>
        <w:rPr>
          <w:rFonts w:ascii="GHEA Grapalat" w:eastAsiaTheme="minorEastAsia" w:hAnsi="GHEA Grapalat" w:cs="Courier New"/>
          <w:sz w:val="24"/>
          <w:szCs w:val="24"/>
          <w:lang w:val="hy-AM" w:eastAsia="zh-CN"/>
        </w:rPr>
        <w:t xml:space="preserve"> տրամադրման ծրագիրը</w:t>
      </w:r>
      <w:r>
        <w:rPr>
          <w:rFonts w:ascii="GHEA Grapalat" w:hAnsi="GHEA Grapalat" w:cs="Sylfaen"/>
          <w:sz w:val="24"/>
          <w:szCs w:val="24"/>
          <w:lang w:val="pt-BR"/>
        </w:rPr>
        <w:t>,</w:t>
      </w:r>
    </w:p>
    <w:p w14:paraId="516B4CC6" w14:textId="77777777" w:rsidR="009A277F" w:rsidRDefault="009A277F" w:rsidP="009A277F">
      <w:pPr>
        <w:numPr>
          <w:ilvl w:val="0"/>
          <w:numId w:val="23"/>
        </w:numPr>
        <w:tabs>
          <w:tab w:val="left" w:pos="-142"/>
          <w:tab w:val="num" w:pos="540"/>
          <w:tab w:val="num" w:pos="720"/>
          <w:tab w:val="num" w:pos="2061"/>
        </w:tabs>
        <w:autoSpaceDE w:val="0"/>
        <w:autoSpaceDN w:val="0"/>
        <w:adjustRightInd w:val="0"/>
        <w:spacing w:after="0" w:line="360" w:lineRule="auto"/>
        <w:ind w:left="-567" w:firstLine="141"/>
        <w:jc w:val="both"/>
        <w:rPr>
          <w:rFonts w:ascii="GHEA Grapalat" w:hAnsi="GHEA Grapalat" w:cs="Sylfaen"/>
          <w:sz w:val="24"/>
          <w:szCs w:val="24"/>
          <w:lang w:val="pt-BR"/>
        </w:rPr>
      </w:pPr>
      <w:r>
        <w:rPr>
          <w:rFonts w:ascii="GHEA Grapalat" w:hAnsi="GHEA Grapalat" w:cs="Sylfaen"/>
          <w:sz w:val="24"/>
          <w:szCs w:val="24"/>
          <w:lang w:val="pt-BR"/>
        </w:rPr>
        <w:t>գիտական լաբորատորիաների կամ բաժինների ամրապնդման</w:t>
      </w:r>
      <w:r>
        <w:rPr>
          <w:rFonts w:ascii="GHEA Grapalat" w:eastAsia="Times New Roman" w:hAnsi="GHEA Grapalat" w:cs="Times New Roman"/>
          <w:iCs/>
          <w:sz w:val="24"/>
          <w:szCs w:val="24"/>
          <w:shd w:val="clear" w:color="auto" w:fill="FFFFFF"/>
          <w:lang w:val="hy-AM" w:eastAsia="ru-RU"/>
        </w:rPr>
        <w:t xml:space="preserve"> </w:t>
      </w:r>
      <w:r>
        <w:rPr>
          <w:rFonts w:ascii="GHEA Grapalat" w:hAnsi="GHEA Grapalat" w:cs="Sylfaen"/>
          <w:sz w:val="24"/>
          <w:szCs w:val="24"/>
          <w:lang w:val="pt-BR"/>
        </w:rPr>
        <w:t>ծրագիրը,</w:t>
      </w:r>
    </w:p>
    <w:p w14:paraId="1C6D1D6D" w14:textId="77777777" w:rsidR="009A277F" w:rsidRDefault="009A277F" w:rsidP="009A277F">
      <w:pPr>
        <w:numPr>
          <w:ilvl w:val="0"/>
          <w:numId w:val="23"/>
        </w:numPr>
        <w:tabs>
          <w:tab w:val="left" w:pos="-142"/>
          <w:tab w:val="num" w:pos="540"/>
          <w:tab w:val="num" w:pos="720"/>
          <w:tab w:val="num" w:pos="2061"/>
        </w:tabs>
        <w:autoSpaceDE w:val="0"/>
        <w:autoSpaceDN w:val="0"/>
        <w:adjustRightInd w:val="0"/>
        <w:spacing w:after="0" w:line="360" w:lineRule="auto"/>
        <w:ind w:left="-567" w:firstLine="141"/>
        <w:jc w:val="both"/>
        <w:rPr>
          <w:rFonts w:ascii="GHEA Grapalat" w:hAnsi="GHEA Grapalat" w:cs="Sylfaen"/>
          <w:sz w:val="24"/>
          <w:szCs w:val="24"/>
          <w:lang w:val="pt-BR"/>
        </w:rPr>
      </w:pPr>
      <w:r>
        <w:rPr>
          <w:rFonts w:ascii="GHEA Grapalat" w:hAnsi="GHEA Grapalat" w:cs="Sylfaen"/>
          <w:sz w:val="24"/>
          <w:szCs w:val="24"/>
          <w:lang w:val="pt-BR"/>
        </w:rPr>
        <w:t>առաջատար հետազոտությունների աջակցության հնգամյա ծրագիրը:</w:t>
      </w:r>
    </w:p>
    <w:p w14:paraId="210E9BBE" w14:textId="77777777" w:rsidR="009A277F" w:rsidRDefault="009A277F" w:rsidP="009A277F">
      <w:pPr>
        <w:numPr>
          <w:ilvl w:val="0"/>
          <w:numId w:val="23"/>
        </w:numPr>
        <w:tabs>
          <w:tab w:val="left" w:pos="-142"/>
          <w:tab w:val="num" w:pos="540"/>
          <w:tab w:val="num" w:pos="720"/>
          <w:tab w:val="num" w:pos="2061"/>
        </w:tabs>
        <w:autoSpaceDE w:val="0"/>
        <w:autoSpaceDN w:val="0"/>
        <w:adjustRightInd w:val="0"/>
        <w:spacing w:after="0" w:line="360" w:lineRule="auto"/>
        <w:ind w:left="-567" w:firstLine="141"/>
        <w:jc w:val="both"/>
        <w:rPr>
          <w:rFonts w:ascii="GHEA Grapalat" w:hAnsi="GHEA Grapalat" w:cs="Sylfaen"/>
          <w:sz w:val="24"/>
          <w:szCs w:val="24"/>
          <w:lang w:val="pt-BR"/>
        </w:rPr>
      </w:pPr>
      <w:bookmarkStart w:id="7" w:name="_Hlk128482808"/>
      <w:r>
        <w:rPr>
          <w:rFonts w:ascii="GHEA Grapalat" w:hAnsi="GHEA Grapalat" w:cs="Sylfaen"/>
          <w:sz w:val="24"/>
          <w:szCs w:val="24"/>
          <w:lang w:val="pt-BR"/>
        </w:rPr>
        <w:t>արտերկրի լավագույն գիտական կենտրոններում գիտական կազմակերպությունների աշխատակիցների մասնագիտական վերապատրաստման և որակավորման բարձրացման միջին և երկարաժամկետ ծրագ</w:t>
      </w:r>
      <w:r>
        <w:rPr>
          <w:rFonts w:ascii="GHEA Grapalat" w:hAnsi="GHEA Grapalat" w:cs="Sylfaen"/>
          <w:sz w:val="24"/>
          <w:szCs w:val="24"/>
          <w:lang w:val="hy-AM"/>
        </w:rPr>
        <w:t>ի</w:t>
      </w:r>
      <w:r>
        <w:rPr>
          <w:rFonts w:ascii="GHEA Grapalat" w:hAnsi="GHEA Grapalat" w:cs="Sylfaen"/>
          <w:sz w:val="24"/>
          <w:szCs w:val="24"/>
          <w:lang w:val="pt-BR"/>
        </w:rPr>
        <w:t>ր</w:t>
      </w:r>
      <w:r>
        <w:rPr>
          <w:rFonts w:ascii="GHEA Grapalat" w:hAnsi="GHEA Grapalat" w:cs="Sylfaen"/>
          <w:sz w:val="24"/>
          <w:szCs w:val="24"/>
          <w:lang w:val="hy-AM"/>
        </w:rPr>
        <w:t>ը</w:t>
      </w:r>
      <w:bookmarkEnd w:id="7"/>
      <w:r>
        <w:rPr>
          <w:rFonts w:ascii="GHEA Grapalat" w:hAnsi="GHEA Grapalat" w:cs="Sylfaen"/>
          <w:sz w:val="24"/>
          <w:szCs w:val="24"/>
          <w:lang w:val="hy-AM"/>
        </w:rPr>
        <w:t>,</w:t>
      </w:r>
    </w:p>
    <w:p w14:paraId="487983E4" w14:textId="77777777" w:rsidR="009A277F" w:rsidRDefault="009A277F" w:rsidP="009A277F">
      <w:pPr>
        <w:numPr>
          <w:ilvl w:val="0"/>
          <w:numId w:val="23"/>
        </w:numPr>
        <w:tabs>
          <w:tab w:val="left" w:pos="-142"/>
          <w:tab w:val="num" w:pos="540"/>
          <w:tab w:val="num" w:pos="720"/>
          <w:tab w:val="num" w:pos="2061"/>
        </w:tabs>
        <w:autoSpaceDE w:val="0"/>
        <w:autoSpaceDN w:val="0"/>
        <w:adjustRightInd w:val="0"/>
        <w:spacing w:after="0" w:line="360" w:lineRule="auto"/>
        <w:ind w:left="-567" w:firstLine="141"/>
        <w:jc w:val="both"/>
        <w:rPr>
          <w:rFonts w:ascii="GHEA Grapalat" w:hAnsi="GHEA Grapalat" w:cs="Sylfaen"/>
          <w:sz w:val="24"/>
          <w:szCs w:val="24"/>
          <w:lang w:val="pt-BR"/>
        </w:rPr>
      </w:pPr>
      <w:bookmarkStart w:id="8" w:name="_Hlk128482825"/>
      <w:r>
        <w:rPr>
          <w:rFonts w:ascii="GHEA Grapalat" w:hAnsi="GHEA Grapalat" w:cs="Sylfaen"/>
          <w:sz w:val="24"/>
          <w:szCs w:val="24"/>
          <w:lang w:val="hy-AM"/>
        </w:rPr>
        <w:t>գ</w:t>
      </w:r>
      <w:r>
        <w:rPr>
          <w:rFonts w:ascii="GHEA Grapalat" w:hAnsi="GHEA Grapalat" w:cs="Sylfaen"/>
          <w:sz w:val="24"/>
          <w:szCs w:val="24"/>
          <w:lang w:val="pt-BR"/>
        </w:rPr>
        <w:t>իտական կադրերի (PhD, PostDoc) վերապատրաստման ծրագ</w:t>
      </w:r>
      <w:r>
        <w:rPr>
          <w:rFonts w:ascii="GHEA Grapalat" w:hAnsi="GHEA Grapalat" w:cs="Sylfaen"/>
          <w:sz w:val="24"/>
          <w:szCs w:val="24"/>
          <w:lang w:val="hy-AM"/>
        </w:rPr>
        <w:t>ի</w:t>
      </w:r>
      <w:r>
        <w:rPr>
          <w:rFonts w:ascii="GHEA Grapalat" w:hAnsi="GHEA Grapalat" w:cs="Sylfaen"/>
          <w:sz w:val="24"/>
          <w:szCs w:val="24"/>
          <w:lang w:val="pt-BR"/>
        </w:rPr>
        <w:t>ր</w:t>
      </w:r>
      <w:r>
        <w:rPr>
          <w:rFonts w:ascii="GHEA Grapalat" w:hAnsi="GHEA Grapalat" w:cs="Sylfaen"/>
          <w:sz w:val="24"/>
          <w:szCs w:val="24"/>
          <w:lang w:val="hy-AM"/>
        </w:rPr>
        <w:t>ը</w:t>
      </w:r>
      <w:bookmarkEnd w:id="8"/>
      <w:r>
        <w:rPr>
          <w:rFonts w:ascii="GHEA Grapalat" w:hAnsi="GHEA Grapalat" w:cs="Sylfaen"/>
          <w:sz w:val="24"/>
          <w:szCs w:val="24"/>
          <w:lang w:val="hy-AM"/>
        </w:rPr>
        <w:t>,</w:t>
      </w:r>
    </w:p>
    <w:p w14:paraId="78C5A0AF" w14:textId="77777777" w:rsidR="009A277F" w:rsidRDefault="009A277F" w:rsidP="009A277F">
      <w:pPr>
        <w:numPr>
          <w:ilvl w:val="0"/>
          <w:numId w:val="23"/>
        </w:numPr>
        <w:tabs>
          <w:tab w:val="left" w:pos="-142"/>
          <w:tab w:val="num" w:pos="540"/>
          <w:tab w:val="num" w:pos="720"/>
          <w:tab w:val="num" w:pos="2061"/>
        </w:tabs>
        <w:autoSpaceDE w:val="0"/>
        <w:autoSpaceDN w:val="0"/>
        <w:adjustRightInd w:val="0"/>
        <w:spacing w:after="0" w:line="360" w:lineRule="auto"/>
        <w:ind w:left="-567" w:firstLine="141"/>
        <w:jc w:val="both"/>
        <w:rPr>
          <w:rFonts w:ascii="GHEA Grapalat" w:hAnsi="GHEA Grapalat" w:cs="Sylfaen"/>
          <w:color w:val="00B050"/>
          <w:sz w:val="24"/>
          <w:szCs w:val="24"/>
          <w:lang w:val="pt-BR"/>
        </w:rPr>
      </w:pPr>
      <w:r>
        <w:rPr>
          <w:rFonts w:ascii="GHEA Grapalat" w:eastAsiaTheme="minorEastAsia" w:hAnsi="GHEA Grapalat" w:cs="Courier New"/>
          <w:sz w:val="24"/>
          <w:szCs w:val="24"/>
          <w:lang w:val="hy-AM" w:eastAsia="zh-CN"/>
        </w:rPr>
        <w:t>ՀՀ գիտական կազմակերպություններում արտերկրի գիտնականների «PostDoc-Armenia-2026» վերապատրաստման ծրագիրը,</w:t>
      </w:r>
    </w:p>
    <w:p w14:paraId="50B25821" w14:textId="77777777" w:rsidR="009A277F" w:rsidRDefault="009A277F" w:rsidP="009A277F">
      <w:pPr>
        <w:numPr>
          <w:ilvl w:val="0"/>
          <w:numId w:val="23"/>
        </w:numPr>
        <w:tabs>
          <w:tab w:val="left" w:pos="-142"/>
          <w:tab w:val="num" w:pos="540"/>
          <w:tab w:val="num" w:pos="720"/>
          <w:tab w:val="num" w:pos="2061"/>
        </w:tabs>
        <w:autoSpaceDE w:val="0"/>
        <w:autoSpaceDN w:val="0"/>
        <w:adjustRightInd w:val="0"/>
        <w:spacing w:after="0" w:line="360" w:lineRule="auto"/>
        <w:ind w:left="-567" w:firstLine="141"/>
        <w:jc w:val="both"/>
        <w:rPr>
          <w:rFonts w:ascii="GHEA Grapalat" w:hAnsi="GHEA Grapalat" w:cs="Sylfaen"/>
          <w:color w:val="00B050"/>
          <w:sz w:val="24"/>
          <w:szCs w:val="24"/>
          <w:lang w:val="pt-BR"/>
        </w:rPr>
      </w:pPr>
      <w:r>
        <w:rPr>
          <w:rFonts w:ascii="GHEA Grapalat" w:hAnsi="GHEA Grapalat" w:cs="Sylfaen"/>
          <w:sz w:val="24"/>
          <w:szCs w:val="24"/>
          <w:lang w:val="pt-BR"/>
        </w:rPr>
        <w:t xml:space="preserve">2024 </w:t>
      </w:r>
      <w:proofErr w:type="spellStart"/>
      <w:r>
        <w:rPr>
          <w:rFonts w:ascii="GHEA Grapalat" w:hAnsi="GHEA Grapalat" w:cs="Sylfaen"/>
          <w:sz w:val="24"/>
          <w:szCs w:val="24"/>
          <w:lang w:val="en-GB"/>
        </w:rPr>
        <w:t>թվականին</w:t>
      </w:r>
      <w:proofErr w:type="spellEnd"/>
      <w:r>
        <w:rPr>
          <w:rFonts w:ascii="GHEA Grapalat" w:hAnsi="GHEA Grapalat" w:cs="Sylfaen"/>
          <w:sz w:val="24"/>
          <w:szCs w:val="24"/>
          <w:lang w:val="pt-BR"/>
        </w:rPr>
        <w:t xml:space="preserve"> </w:t>
      </w:r>
      <w:r>
        <w:rPr>
          <w:rFonts w:ascii="GHEA Grapalat" w:hAnsi="GHEA Grapalat" w:cs="Sylfaen"/>
          <w:sz w:val="24"/>
          <w:szCs w:val="24"/>
          <w:lang w:val="en-GB"/>
        </w:rPr>
        <w:t>ա</w:t>
      </w:r>
      <w:r>
        <w:rPr>
          <w:rFonts w:ascii="GHEA Grapalat" w:hAnsi="GHEA Grapalat" w:cs="Sylfaen"/>
          <w:sz w:val="24"/>
          <w:szCs w:val="24"/>
          <w:lang w:val="hy-AM"/>
        </w:rPr>
        <w:t>ռաջին անգամ իրականացվ</w:t>
      </w:r>
      <w:proofErr w:type="spellStart"/>
      <w:r>
        <w:rPr>
          <w:rFonts w:ascii="GHEA Grapalat" w:hAnsi="GHEA Grapalat" w:cs="Sylfaen"/>
          <w:sz w:val="24"/>
          <w:szCs w:val="24"/>
          <w:lang w:val="en-GB"/>
        </w:rPr>
        <w:t>ած</w:t>
      </w:r>
      <w:proofErr w:type="spellEnd"/>
      <w:r>
        <w:rPr>
          <w:rFonts w:ascii="GHEA Grapalat" w:hAnsi="GHEA Grapalat" w:cs="Sylfaen"/>
          <w:sz w:val="24"/>
          <w:szCs w:val="24"/>
          <w:lang w:val="hy-AM"/>
        </w:rPr>
        <w:t xml:space="preserve"> միջազգային գիտատեղեկատվական շտեմարաններում («Web of Science» կամ «Scimago Journal &amp; Country Ranking») ներառված առաջատար ամսագրերում գիտական աշխատանքների հրատարակման ծախսերը փոխհատուցելու </w:t>
      </w:r>
      <w:r>
        <w:rPr>
          <w:rFonts w:ascii="GHEA Grapalat" w:hAnsi="GHEA Grapalat" w:cs="Sylfaen"/>
          <w:sz w:val="24"/>
          <w:szCs w:val="24"/>
          <w:lang w:val="pt-BR"/>
        </w:rPr>
        <w:t>ծրագիրը,</w:t>
      </w:r>
    </w:p>
    <w:p w14:paraId="64EBBBE2" w14:textId="77777777" w:rsidR="009A277F" w:rsidRDefault="009A277F" w:rsidP="009A277F">
      <w:pPr>
        <w:numPr>
          <w:ilvl w:val="0"/>
          <w:numId w:val="23"/>
        </w:numPr>
        <w:tabs>
          <w:tab w:val="left" w:pos="-142"/>
          <w:tab w:val="num" w:pos="540"/>
          <w:tab w:val="num" w:pos="720"/>
          <w:tab w:val="num" w:pos="2061"/>
        </w:tabs>
        <w:autoSpaceDE w:val="0"/>
        <w:autoSpaceDN w:val="0"/>
        <w:adjustRightInd w:val="0"/>
        <w:spacing w:after="0" w:line="360" w:lineRule="auto"/>
        <w:ind w:left="-567" w:firstLine="141"/>
        <w:jc w:val="both"/>
        <w:rPr>
          <w:rFonts w:ascii="GHEA Grapalat" w:hAnsi="GHEA Grapalat" w:cs="Sylfaen"/>
          <w:color w:val="00B050"/>
          <w:sz w:val="24"/>
          <w:szCs w:val="24"/>
          <w:lang w:val="pt-BR"/>
        </w:rPr>
      </w:pPr>
      <w:r>
        <w:rPr>
          <w:rFonts w:ascii="GHEA Grapalat" w:eastAsiaTheme="minorEastAsia" w:hAnsi="GHEA Grapalat" w:cs="Courier New"/>
          <w:sz w:val="24"/>
          <w:szCs w:val="24"/>
          <w:lang w:val="hy-AM" w:eastAsia="zh-CN"/>
        </w:rPr>
        <w:t>կին ղեկավարների առաջխաղացմանն ուղղված ծրագրերի աջակցության ծրագիրը,</w:t>
      </w:r>
    </w:p>
    <w:p w14:paraId="4293BB65" w14:textId="77777777" w:rsidR="009A277F" w:rsidRDefault="009A277F" w:rsidP="009A277F">
      <w:pPr>
        <w:numPr>
          <w:ilvl w:val="0"/>
          <w:numId w:val="23"/>
        </w:numPr>
        <w:tabs>
          <w:tab w:val="left" w:pos="-142"/>
          <w:tab w:val="num" w:pos="540"/>
          <w:tab w:val="num" w:pos="720"/>
          <w:tab w:val="num" w:pos="2061"/>
        </w:tabs>
        <w:autoSpaceDE w:val="0"/>
        <w:autoSpaceDN w:val="0"/>
        <w:adjustRightInd w:val="0"/>
        <w:spacing w:after="0" w:line="360" w:lineRule="auto"/>
        <w:ind w:left="-567" w:firstLine="141"/>
        <w:jc w:val="both"/>
        <w:rPr>
          <w:rFonts w:ascii="GHEA Grapalat" w:hAnsi="GHEA Grapalat" w:cs="Sylfaen"/>
          <w:sz w:val="24"/>
          <w:szCs w:val="24"/>
          <w:lang w:val="pt-BR"/>
        </w:rPr>
      </w:pPr>
      <w:r>
        <w:rPr>
          <w:rFonts w:ascii="GHEA Grapalat" w:hAnsi="GHEA Grapalat" w:cs="Sylfaen"/>
          <w:sz w:val="24"/>
          <w:szCs w:val="24"/>
          <w:lang w:val="pt-BR"/>
        </w:rPr>
        <w:t>«Երիտասարդ գիտնականների աջակցության ծրագրին» պետական աջակցությունը,</w:t>
      </w:r>
    </w:p>
    <w:p w14:paraId="3888F9EB" w14:textId="77777777" w:rsidR="009A277F" w:rsidRDefault="009A277F" w:rsidP="009A277F">
      <w:pPr>
        <w:numPr>
          <w:ilvl w:val="0"/>
          <w:numId w:val="23"/>
        </w:numPr>
        <w:tabs>
          <w:tab w:val="left" w:pos="-142"/>
          <w:tab w:val="num" w:pos="540"/>
          <w:tab w:val="num" w:pos="720"/>
          <w:tab w:val="num" w:pos="2061"/>
        </w:tabs>
        <w:autoSpaceDE w:val="0"/>
        <w:autoSpaceDN w:val="0"/>
        <w:adjustRightInd w:val="0"/>
        <w:spacing w:after="0" w:line="360" w:lineRule="auto"/>
        <w:ind w:left="-567" w:firstLine="141"/>
        <w:jc w:val="both"/>
        <w:rPr>
          <w:rFonts w:ascii="GHEA Grapalat" w:hAnsi="GHEA Grapalat" w:cs="Sylfaen"/>
          <w:sz w:val="24"/>
          <w:szCs w:val="24"/>
          <w:lang w:val="pt-BR"/>
        </w:rPr>
      </w:pPr>
      <w:r>
        <w:rPr>
          <w:rFonts w:ascii="GHEA Grapalat" w:eastAsiaTheme="minorEastAsia" w:hAnsi="GHEA Grapalat" w:cs="Courier New"/>
          <w:color w:val="000000" w:themeColor="text1"/>
          <w:sz w:val="24"/>
          <w:szCs w:val="24"/>
          <w:lang w:val="hy-AM" w:eastAsia="zh-CN"/>
        </w:rPr>
        <w:t>ADVANCE հետազոտական դրամաշնորհային նախագծերի աջակցությանն ուղղված ծրագիրը</w:t>
      </w:r>
      <w:r>
        <w:rPr>
          <w:rFonts w:ascii="GHEA Grapalat" w:eastAsiaTheme="minorEastAsia" w:hAnsi="GHEA Grapalat" w:cs="Courier New"/>
          <w:color w:val="000000" w:themeColor="text1"/>
          <w:sz w:val="24"/>
          <w:szCs w:val="24"/>
          <w:lang w:val="pt-BR" w:eastAsia="zh-CN"/>
        </w:rPr>
        <w:t>:</w:t>
      </w:r>
    </w:p>
    <w:p w14:paraId="79E8793F" w14:textId="77777777" w:rsidR="009A277F" w:rsidRDefault="009A277F" w:rsidP="009A277F">
      <w:pPr>
        <w:pStyle w:val="ListParagraph"/>
        <w:numPr>
          <w:ilvl w:val="0"/>
          <w:numId w:val="24"/>
        </w:numPr>
        <w:tabs>
          <w:tab w:val="left" w:pos="-142"/>
          <w:tab w:val="left" w:pos="810"/>
          <w:tab w:val="left" w:pos="990"/>
        </w:tabs>
        <w:spacing w:line="360" w:lineRule="auto"/>
        <w:ind w:left="-567" w:firstLine="141"/>
        <w:jc w:val="both"/>
        <w:rPr>
          <w:rFonts w:ascii="GHEA Grapalat" w:hAnsi="GHEA Grapalat" w:cs="Sylfaen"/>
          <w:lang w:val="pt-BR"/>
        </w:rPr>
      </w:pPr>
      <w:proofErr w:type="spellStart"/>
      <w:r>
        <w:rPr>
          <w:rFonts w:ascii="GHEA Grapalat" w:hAnsi="GHEA Grapalat"/>
          <w:lang w:val="en-GB"/>
        </w:rPr>
        <w:t>Հետազոտությունների</w:t>
      </w:r>
      <w:proofErr w:type="spellEnd"/>
      <w:r w:rsidRPr="009A277F">
        <w:rPr>
          <w:rFonts w:ascii="GHEA Grapalat" w:hAnsi="GHEA Grapalat"/>
          <w:lang w:val="pt-BR"/>
        </w:rPr>
        <w:t xml:space="preserve"> </w:t>
      </w:r>
      <w:r>
        <w:rPr>
          <w:rFonts w:ascii="GHEA Grapalat" w:hAnsi="GHEA Grapalat"/>
          <w:lang w:val="en-GB"/>
        </w:rPr>
        <w:t>և</w:t>
      </w:r>
      <w:r w:rsidRPr="009A277F">
        <w:rPr>
          <w:rFonts w:ascii="GHEA Grapalat" w:hAnsi="GHEA Grapalat"/>
          <w:lang w:val="pt-BR"/>
        </w:rPr>
        <w:t xml:space="preserve"> </w:t>
      </w:r>
      <w:proofErr w:type="spellStart"/>
      <w:r>
        <w:rPr>
          <w:rFonts w:ascii="GHEA Grapalat" w:hAnsi="GHEA Grapalat"/>
          <w:lang w:val="en-GB"/>
        </w:rPr>
        <w:t>մշակումների</w:t>
      </w:r>
      <w:proofErr w:type="spellEnd"/>
      <w:r w:rsidRPr="009A277F">
        <w:rPr>
          <w:rFonts w:ascii="GHEA Grapalat" w:hAnsi="GHEA Grapalat"/>
          <w:lang w:val="pt-BR"/>
        </w:rPr>
        <w:t xml:space="preserve"> (</w:t>
      </w:r>
      <w:proofErr w:type="spellStart"/>
      <w:r>
        <w:rPr>
          <w:rFonts w:ascii="GHEA Grapalat" w:hAnsi="GHEA Grapalat"/>
          <w:lang w:val="en-GB"/>
        </w:rPr>
        <w:t>ՀևՄ</w:t>
      </w:r>
      <w:proofErr w:type="spellEnd"/>
      <w:r w:rsidRPr="009A277F">
        <w:rPr>
          <w:rFonts w:ascii="GHEA Grapalat" w:hAnsi="GHEA Grapalat"/>
          <w:lang w:val="pt-BR"/>
        </w:rPr>
        <w:t xml:space="preserve">) </w:t>
      </w:r>
      <w:proofErr w:type="spellStart"/>
      <w:r>
        <w:rPr>
          <w:rFonts w:ascii="GHEA Grapalat" w:hAnsi="GHEA Grapalat"/>
          <w:lang w:val="en-GB"/>
        </w:rPr>
        <w:t>ոլորտի</w:t>
      </w:r>
      <w:proofErr w:type="spellEnd"/>
      <w:r w:rsidRPr="009A277F">
        <w:rPr>
          <w:rFonts w:ascii="GHEA Grapalat" w:hAnsi="GHEA Grapalat"/>
          <w:lang w:val="pt-BR"/>
        </w:rPr>
        <w:t xml:space="preserve"> </w:t>
      </w:r>
      <w:proofErr w:type="spellStart"/>
      <w:r>
        <w:rPr>
          <w:rFonts w:ascii="GHEA Grapalat" w:hAnsi="GHEA Grapalat"/>
          <w:lang w:val="en-GB"/>
        </w:rPr>
        <w:t>տնտեսական</w:t>
      </w:r>
      <w:proofErr w:type="spellEnd"/>
      <w:r w:rsidRPr="009A277F">
        <w:rPr>
          <w:rFonts w:ascii="GHEA Grapalat" w:hAnsi="GHEA Grapalat"/>
          <w:lang w:val="pt-BR"/>
        </w:rPr>
        <w:t xml:space="preserve"> </w:t>
      </w:r>
      <w:proofErr w:type="spellStart"/>
      <w:r>
        <w:rPr>
          <w:rFonts w:ascii="GHEA Grapalat" w:hAnsi="GHEA Grapalat"/>
          <w:lang w:val="en-GB"/>
        </w:rPr>
        <w:t>ազդեցության</w:t>
      </w:r>
      <w:proofErr w:type="spellEnd"/>
      <w:r w:rsidRPr="009A277F">
        <w:rPr>
          <w:rFonts w:ascii="GHEA Grapalat" w:hAnsi="GHEA Grapalat"/>
          <w:lang w:val="pt-BR"/>
        </w:rPr>
        <w:t xml:space="preserve"> </w:t>
      </w:r>
      <w:proofErr w:type="spellStart"/>
      <w:r>
        <w:rPr>
          <w:rFonts w:ascii="GHEA Grapalat" w:hAnsi="GHEA Grapalat"/>
          <w:lang w:val="en-GB"/>
        </w:rPr>
        <w:t>մեծացման</w:t>
      </w:r>
      <w:proofErr w:type="spellEnd"/>
      <w:r w:rsidRPr="009A277F">
        <w:rPr>
          <w:rFonts w:ascii="GHEA Grapalat" w:hAnsi="GHEA Grapalat"/>
          <w:lang w:val="pt-BR"/>
        </w:rPr>
        <w:t xml:space="preserve">, </w:t>
      </w:r>
      <w:r>
        <w:rPr>
          <w:rFonts w:ascii="GHEA Grapalat" w:hAnsi="GHEA Grapalat" w:cs="Sylfaen"/>
          <w:lang w:val="pt-BR"/>
        </w:rPr>
        <w:t xml:space="preserve">Հայաստանում առաջատար ոլորտների զարգացման և տարածման, գիտական գործունեության արդյունքների սոցիալ-տնտեսական ազդեցության բարձրացման, երկրի տնտեսության պահանջներից բխող, ինչպես նաև երկակի նշանակության բարձր </w:t>
      </w:r>
      <w:r>
        <w:rPr>
          <w:rFonts w:ascii="GHEA Grapalat" w:hAnsi="GHEA Grapalat" w:cs="Sylfaen"/>
          <w:lang w:val="pt-BR"/>
        </w:rPr>
        <w:lastRenderedPageBreak/>
        <w:t>տեխնոլոգիական մրցունակ արտադրանքի ստեղծմանն ուղղված հետազոտությունների խթանման նպատակով՝</w:t>
      </w:r>
    </w:p>
    <w:p w14:paraId="66804DA9" w14:textId="77777777" w:rsidR="009A277F" w:rsidRDefault="009A277F" w:rsidP="009A277F">
      <w:pPr>
        <w:numPr>
          <w:ilvl w:val="0"/>
          <w:numId w:val="23"/>
        </w:numPr>
        <w:tabs>
          <w:tab w:val="left" w:pos="-142"/>
          <w:tab w:val="num" w:pos="540"/>
          <w:tab w:val="num" w:pos="720"/>
          <w:tab w:val="num" w:pos="2061"/>
        </w:tabs>
        <w:autoSpaceDE w:val="0"/>
        <w:autoSpaceDN w:val="0"/>
        <w:adjustRightInd w:val="0"/>
        <w:spacing w:after="0" w:line="360" w:lineRule="auto"/>
        <w:ind w:left="-567" w:firstLine="141"/>
        <w:jc w:val="both"/>
        <w:rPr>
          <w:rFonts w:ascii="GHEA Grapalat" w:hAnsi="GHEA Grapalat" w:cs="Sylfaen"/>
          <w:sz w:val="24"/>
          <w:szCs w:val="24"/>
          <w:lang w:val="pt-BR"/>
        </w:rPr>
      </w:pPr>
      <w:r>
        <w:rPr>
          <w:rFonts w:ascii="GHEA Grapalat" w:hAnsi="GHEA Grapalat" w:cs="Sylfaen"/>
          <w:sz w:val="24"/>
          <w:szCs w:val="24"/>
          <w:lang w:val="pt-BR"/>
        </w:rPr>
        <w:t>գիտական կենտրոնները ժամանակակից սարքավորումներով վերազինման ծրագիրը, որն ուղղված է մրցունակ գիտական գործունեության համար ենթակառուցվածքների զարգացմանը,</w:t>
      </w:r>
    </w:p>
    <w:p w14:paraId="63303C43" w14:textId="77777777" w:rsidR="009A277F" w:rsidRDefault="009A277F" w:rsidP="009A277F">
      <w:pPr>
        <w:numPr>
          <w:ilvl w:val="0"/>
          <w:numId w:val="23"/>
        </w:numPr>
        <w:tabs>
          <w:tab w:val="left" w:pos="-142"/>
          <w:tab w:val="num" w:pos="540"/>
          <w:tab w:val="num" w:pos="720"/>
          <w:tab w:val="num" w:pos="2061"/>
        </w:tabs>
        <w:autoSpaceDE w:val="0"/>
        <w:autoSpaceDN w:val="0"/>
        <w:adjustRightInd w:val="0"/>
        <w:spacing w:after="0" w:line="360" w:lineRule="auto"/>
        <w:ind w:left="-567" w:firstLine="141"/>
        <w:jc w:val="both"/>
        <w:rPr>
          <w:rFonts w:ascii="GHEA Grapalat" w:hAnsi="GHEA Grapalat" w:cs="Sylfaen"/>
          <w:sz w:val="24"/>
          <w:szCs w:val="24"/>
          <w:lang w:val="pt-BR"/>
        </w:rPr>
      </w:pPr>
      <w:r>
        <w:rPr>
          <w:rFonts w:ascii="GHEA Grapalat" w:hAnsi="GHEA Grapalat" w:cs="Sylfaen"/>
          <w:sz w:val="24"/>
          <w:szCs w:val="24"/>
          <w:lang w:val="pt-BR"/>
        </w:rPr>
        <w:t>փորձարարական մշակումների դրամաշնորհային ծրագիրը, որի գնահատման ժամանակ առաջին անգամ կիրառվել է տեխնոլոգիաների պատրաստության աստիճանի միջազգային սանդղակը (TRL grades),</w:t>
      </w:r>
    </w:p>
    <w:p w14:paraId="4C84B772" w14:textId="77777777" w:rsidR="009A277F" w:rsidRDefault="009A277F" w:rsidP="009A277F">
      <w:pPr>
        <w:numPr>
          <w:ilvl w:val="0"/>
          <w:numId w:val="23"/>
        </w:numPr>
        <w:tabs>
          <w:tab w:val="left" w:pos="-142"/>
          <w:tab w:val="num" w:pos="540"/>
          <w:tab w:val="num" w:pos="720"/>
          <w:tab w:val="num" w:pos="2061"/>
        </w:tabs>
        <w:autoSpaceDE w:val="0"/>
        <w:autoSpaceDN w:val="0"/>
        <w:adjustRightInd w:val="0"/>
        <w:spacing w:after="0" w:line="360" w:lineRule="auto"/>
        <w:ind w:left="-567" w:firstLine="141"/>
        <w:jc w:val="both"/>
        <w:rPr>
          <w:rFonts w:ascii="GHEA Grapalat" w:hAnsi="GHEA Grapalat" w:cs="Sylfaen"/>
          <w:sz w:val="24"/>
          <w:szCs w:val="24"/>
          <w:lang w:val="pt-BR"/>
        </w:rPr>
      </w:pPr>
      <w:proofErr w:type="spellStart"/>
      <w:r>
        <w:rPr>
          <w:rFonts w:ascii="GHEA Grapalat" w:hAnsi="GHEA Grapalat" w:cs="Arial"/>
          <w:sz w:val="24"/>
          <w:szCs w:val="24"/>
        </w:rPr>
        <w:t>գերակայությունների</w:t>
      </w:r>
      <w:proofErr w:type="spellEnd"/>
      <w:r w:rsidRPr="009A277F">
        <w:rPr>
          <w:rFonts w:ascii="GHEA Grapalat" w:hAnsi="GHEA Grapalat" w:cs="Arial"/>
          <w:sz w:val="24"/>
          <w:szCs w:val="24"/>
          <w:lang w:val="pt-BR"/>
        </w:rPr>
        <w:t xml:space="preserve"> </w:t>
      </w:r>
      <w:proofErr w:type="spellStart"/>
      <w:r>
        <w:rPr>
          <w:rFonts w:ascii="GHEA Grapalat" w:hAnsi="GHEA Grapalat" w:cs="Arial"/>
          <w:sz w:val="24"/>
          <w:szCs w:val="24"/>
        </w:rPr>
        <w:t>ուղղություններով</w:t>
      </w:r>
      <w:proofErr w:type="spellEnd"/>
      <w:r w:rsidRPr="009A277F">
        <w:rPr>
          <w:rFonts w:ascii="GHEA Grapalat" w:hAnsi="GHEA Grapalat" w:cs="Arial"/>
          <w:sz w:val="24"/>
          <w:szCs w:val="24"/>
          <w:lang w:val="pt-BR"/>
        </w:rPr>
        <w:t xml:space="preserve"> </w:t>
      </w:r>
      <w:proofErr w:type="spellStart"/>
      <w:r>
        <w:rPr>
          <w:rFonts w:ascii="GHEA Grapalat" w:hAnsi="GHEA Grapalat" w:cs="Arial"/>
          <w:sz w:val="24"/>
          <w:szCs w:val="24"/>
        </w:rPr>
        <w:t>հետազոտական</w:t>
      </w:r>
      <w:proofErr w:type="spellEnd"/>
      <w:r w:rsidRPr="009A277F">
        <w:rPr>
          <w:rFonts w:ascii="GHEA Grapalat" w:hAnsi="GHEA Grapalat" w:cs="Arial"/>
          <w:sz w:val="24"/>
          <w:szCs w:val="24"/>
          <w:lang w:val="pt-BR"/>
        </w:rPr>
        <w:t xml:space="preserve"> </w:t>
      </w:r>
      <w:proofErr w:type="spellStart"/>
      <w:r>
        <w:rPr>
          <w:rFonts w:ascii="GHEA Grapalat" w:hAnsi="GHEA Grapalat" w:cs="Arial"/>
          <w:sz w:val="24"/>
          <w:szCs w:val="24"/>
        </w:rPr>
        <w:t>ծրագրեր</w:t>
      </w:r>
      <w:proofErr w:type="spellEnd"/>
      <w:r>
        <w:rPr>
          <w:rFonts w:ascii="GHEA Grapalat" w:hAnsi="GHEA Grapalat" w:cs="Arial"/>
          <w:sz w:val="24"/>
          <w:szCs w:val="24"/>
          <w:lang w:val="en-GB"/>
        </w:rPr>
        <w:t>ի</w:t>
      </w:r>
      <w:r w:rsidRPr="009A277F">
        <w:rPr>
          <w:rFonts w:ascii="GHEA Grapalat" w:hAnsi="GHEA Grapalat" w:cs="Arial"/>
          <w:sz w:val="24"/>
          <w:szCs w:val="24"/>
          <w:lang w:val="pt-BR"/>
        </w:rPr>
        <w:t xml:space="preserve"> </w:t>
      </w:r>
      <w:proofErr w:type="spellStart"/>
      <w:r>
        <w:rPr>
          <w:rFonts w:ascii="GHEA Grapalat" w:hAnsi="GHEA Grapalat" w:cs="Arial"/>
          <w:sz w:val="24"/>
          <w:szCs w:val="24"/>
        </w:rPr>
        <w:t>իրականացումը</w:t>
      </w:r>
      <w:proofErr w:type="spellEnd"/>
      <w:r>
        <w:rPr>
          <w:rFonts w:ascii="GHEA Grapalat" w:hAnsi="GHEA Grapalat" w:cs="Sylfaen"/>
          <w:sz w:val="24"/>
          <w:szCs w:val="24"/>
          <w:lang w:val="pt-BR"/>
        </w:rPr>
        <w:t>,</w:t>
      </w:r>
    </w:p>
    <w:p w14:paraId="1A7E79D7" w14:textId="77777777" w:rsidR="009A277F" w:rsidRDefault="009A277F" w:rsidP="009A277F">
      <w:pPr>
        <w:numPr>
          <w:ilvl w:val="0"/>
          <w:numId w:val="23"/>
        </w:numPr>
        <w:tabs>
          <w:tab w:val="left" w:pos="-142"/>
          <w:tab w:val="num" w:pos="540"/>
          <w:tab w:val="num" w:pos="720"/>
          <w:tab w:val="num" w:pos="2061"/>
        </w:tabs>
        <w:autoSpaceDE w:val="0"/>
        <w:autoSpaceDN w:val="0"/>
        <w:adjustRightInd w:val="0"/>
        <w:spacing w:after="0" w:line="360" w:lineRule="auto"/>
        <w:ind w:left="-567" w:firstLine="141"/>
        <w:jc w:val="both"/>
        <w:rPr>
          <w:rFonts w:ascii="GHEA Grapalat" w:hAnsi="GHEA Grapalat" w:cs="Sylfaen"/>
          <w:sz w:val="24"/>
          <w:szCs w:val="24"/>
          <w:lang w:val="pt-BR"/>
        </w:rPr>
      </w:pPr>
      <w:r>
        <w:rPr>
          <w:rFonts w:ascii="GHEA Grapalat" w:hAnsi="GHEA Grapalat"/>
          <w:sz w:val="24"/>
          <w:szCs w:val="24"/>
        </w:rPr>
        <w:t>ԲԿԳԿ</w:t>
      </w:r>
      <w:r w:rsidRPr="009A277F">
        <w:rPr>
          <w:rFonts w:ascii="GHEA Grapalat" w:hAnsi="GHEA Grapalat"/>
          <w:sz w:val="24"/>
          <w:szCs w:val="24"/>
          <w:lang w:val="pt-B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փորձարարական</w:t>
      </w:r>
      <w:proofErr w:type="spellEnd"/>
      <w:r w:rsidRPr="009A277F">
        <w:rPr>
          <w:rFonts w:ascii="GHEA Grapalat" w:hAnsi="GHEA Grapalat"/>
          <w:sz w:val="24"/>
          <w:szCs w:val="24"/>
          <w:lang w:val="pt-B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մշակումների</w:t>
      </w:r>
      <w:proofErr w:type="spellEnd"/>
      <w:r w:rsidRPr="009A277F">
        <w:rPr>
          <w:rFonts w:ascii="GHEA Grapalat" w:hAnsi="GHEA Grapalat"/>
          <w:sz w:val="24"/>
          <w:szCs w:val="24"/>
          <w:lang w:val="pt-BR"/>
        </w:rPr>
        <w:t xml:space="preserve"> </w:t>
      </w:r>
      <w:r>
        <w:rPr>
          <w:rFonts w:ascii="GHEA Grapalat" w:hAnsi="GHEA Grapalat"/>
          <w:sz w:val="24"/>
          <w:szCs w:val="24"/>
        </w:rPr>
        <w:t>և</w:t>
      </w:r>
      <w:r w:rsidRPr="009A277F">
        <w:rPr>
          <w:rFonts w:ascii="GHEA Grapalat" w:hAnsi="GHEA Grapalat"/>
          <w:sz w:val="24"/>
          <w:szCs w:val="24"/>
          <w:lang w:val="pt-B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երկակի</w:t>
      </w:r>
      <w:proofErr w:type="spellEnd"/>
      <w:r w:rsidRPr="009A277F">
        <w:rPr>
          <w:rFonts w:ascii="GHEA Grapalat" w:hAnsi="GHEA Grapalat"/>
          <w:sz w:val="24"/>
          <w:szCs w:val="24"/>
          <w:lang w:val="pt-B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նշանակության</w:t>
      </w:r>
      <w:proofErr w:type="spellEnd"/>
      <w:r w:rsidRPr="009A277F">
        <w:rPr>
          <w:rFonts w:ascii="GHEA Grapalat" w:hAnsi="GHEA Grapalat"/>
          <w:sz w:val="24"/>
          <w:szCs w:val="24"/>
          <w:lang w:val="pt-B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ծրագրերի</w:t>
      </w:r>
      <w:proofErr w:type="spellEnd"/>
      <w:r w:rsidRPr="009A277F">
        <w:rPr>
          <w:rFonts w:ascii="GHEA Grapalat" w:hAnsi="GHEA Grapalat"/>
          <w:sz w:val="24"/>
          <w:szCs w:val="24"/>
          <w:lang w:val="pt-B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շրջանակներում</w:t>
      </w:r>
      <w:proofErr w:type="spellEnd"/>
      <w:r w:rsidRPr="009A277F">
        <w:rPr>
          <w:rFonts w:ascii="GHEA Grapalat" w:hAnsi="GHEA Grapalat"/>
          <w:sz w:val="24"/>
          <w:szCs w:val="24"/>
          <w:lang w:val="pt-B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համալսարանների</w:t>
      </w:r>
      <w:proofErr w:type="spellEnd"/>
      <w:r w:rsidRPr="009A277F">
        <w:rPr>
          <w:rFonts w:ascii="GHEA Grapalat" w:hAnsi="GHEA Grapalat"/>
          <w:sz w:val="24"/>
          <w:szCs w:val="24"/>
          <w:lang w:val="pt-BR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</w:rPr>
        <w:t>գիտական</w:t>
      </w:r>
      <w:proofErr w:type="spellEnd"/>
      <w:r w:rsidRPr="009A277F">
        <w:rPr>
          <w:rFonts w:ascii="GHEA Grapalat" w:hAnsi="GHEA Grapalat"/>
          <w:sz w:val="24"/>
          <w:szCs w:val="24"/>
          <w:lang w:val="pt-BR"/>
        </w:rPr>
        <w:t xml:space="preserve"> </w:t>
      </w:r>
      <w:r>
        <w:rPr>
          <w:rFonts w:ascii="GHEA Grapalat" w:hAnsi="GHEA Grapalat"/>
          <w:sz w:val="24"/>
          <w:szCs w:val="24"/>
          <w:lang w:val="en-GB"/>
        </w:rPr>
        <w:t>և</w:t>
      </w:r>
      <w:r w:rsidRPr="009A277F">
        <w:rPr>
          <w:rFonts w:ascii="GHEA Grapalat" w:hAnsi="GHEA Grapalat"/>
          <w:sz w:val="24"/>
          <w:szCs w:val="24"/>
          <w:lang w:val="pt-B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համապատասխան</w:t>
      </w:r>
      <w:proofErr w:type="spellEnd"/>
      <w:r w:rsidRPr="009A277F">
        <w:rPr>
          <w:rFonts w:ascii="GHEA Grapalat" w:hAnsi="GHEA Grapalat"/>
          <w:sz w:val="24"/>
          <w:szCs w:val="24"/>
          <w:lang w:val="pt-B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ոլորտների</w:t>
      </w:r>
      <w:proofErr w:type="spellEnd"/>
      <w:r w:rsidRPr="009A277F">
        <w:rPr>
          <w:rFonts w:ascii="GHEA Grapalat" w:hAnsi="GHEA Grapalat"/>
          <w:sz w:val="24"/>
          <w:szCs w:val="24"/>
          <w:lang w:val="pt-B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մասնավոր</w:t>
      </w:r>
      <w:proofErr w:type="spellEnd"/>
      <w:r w:rsidRPr="009A277F">
        <w:rPr>
          <w:rFonts w:ascii="GHEA Grapalat" w:hAnsi="GHEA Grapalat"/>
          <w:sz w:val="24"/>
          <w:szCs w:val="24"/>
          <w:lang w:val="pt-B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կազմակերպությունների</w:t>
      </w:r>
      <w:proofErr w:type="spellEnd"/>
      <w:r w:rsidRPr="009A277F">
        <w:rPr>
          <w:rFonts w:ascii="GHEA Grapalat" w:hAnsi="GHEA Grapalat"/>
          <w:sz w:val="24"/>
          <w:szCs w:val="24"/>
          <w:lang w:val="pt-B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հետ</w:t>
      </w:r>
      <w:proofErr w:type="spellEnd"/>
      <w:r w:rsidRPr="009A277F">
        <w:rPr>
          <w:rFonts w:ascii="GHEA Grapalat" w:hAnsi="GHEA Grapalat"/>
          <w:sz w:val="24"/>
          <w:szCs w:val="24"/>
          <w:lang w:val="pt-B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համատեղ</w:t>
      </w:r>
      <w:proofErr w:type="spellEnd"/>
      <w:r w:rsidRPr="009A277F">
        <w:rPr>
          <w:rFonts w:ascii="GHEA Grapalat" w:hAnsi="GHEA Grapalat"/>
          <w:sz w:val="24"/>
          <w:szCs w:val="24"/>
          <w:lang w:val="pt-B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հետազոտական</w:t>
      </w:r>
      <w:proofErr w:type="spellEnd"/>
      <w:r w:rsidRPr="009A277F">
        <w:rPr>
          <w:rFonts w:ascii="GHEA Grapalat" w:hAnsi="GHEA Grapalat"/>
          <w:sz w:val="24"/>
          <w:szCs w:val="24"/>
          <w:lang w:val="pt-B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ծրագրեր</w:t>
      </w:r>
      <w:proofErr w:type="spellEnd"/>
      <w:r w:rsidRPr="009A277F">
        <w:rPr>
          <w:rFonts w:ascii="GHEA Grapalat" w:hAnsi="GHEA Grapalat"/>
          <w:sz w:val="24"/>
          <w:szCs w:val="24"/>
          <w:lang w:val="pt-B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իրականացումը</w:t>
      </w:r>
      <w:proofErr w:type="spellEnd"/>
      <w:r w:rsidRPr="009A277F">
        <w:rPr>
          <w:rFonts w:ascii="GHEA Grapalat" w:hAnsi="GHEA Grapalat"/>
          <w:sz w:val="24"/>
          <w:szCs w:val="24"/>
          <w:lang w:val="pt-BR"/>
        </w:rPr>
        <w:t>,</w:t>
      </w:r>
    </w:p>
    <w:p w14:paraId="0114F664" w14:textId="77777777" w:rsidR="009A277F" w:rsidRDefault="009A277F" w:rsidP="009A277F">
      <w:pPr>
        <w:numPr>
          <w:ilvl w:val="0"/>
          <w:numId w:val="23"/>
        </w:numPr>
        <w:tabs>
          <w:tab w:val="left" w:pos="-142"/>
          <w:tab w:val="num" w:pos="540"/>
          <w:tab w:val="num" w:pos="720"/>
          <w:tab w:val="num" w:pos="2061"/>
        </w:tabs>
        <w:autoSpaceDE w:val="0"/>
        <w:autoSpaceDN w:val="0"/>
        <w:adjustRightInd w:val="0"/>
        <w:spacing w:after="0" w:line="360" w:lineRule="auto"/>
        <w:ind w:left="-567" w:firstLine="141"/>
        <w:jc w:val="both"/>
        <w:rPr>
          <w:rFonts w:ascii="GHEA Grapalat" w:hAnsi="GHEA Grapalat" w:cs="Sylfaen"/>
          <w:sz w:val="24"/>
          <w:szCs w:val="24"/>
          <w:lang w:val="pt-BR"/>
        </w:rPr>
      </w:pPr>
      <w:proofErr w:type="spellStart"/>
      <w:r>
        <w:rPr>
          <w:rFonts w:ascii="GHEA Grapalat" w:hAnsi="GHEA Grapalat"/>
          <w:sz w:val="24"/>
          <w:szCs w:val="24"/>
        </w:rPr>
        <w:t>մասնավոր</w:t>
      </w:r>
      <w:proofErr w:type="spellEnd"/>
      <w:r w:rsidRPr="009A277F">
        <w:rPr>
          <w:rFonts w:ascii="GHEA Grapalat" w:hAnsi="GHEA Grapalat"/>
          <w:sz w:val="24"/>
          <w:szCs w:val="24"/>
          <w:lang w:val="pt-B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հատվածում</w:t>
      </w:r>
      <w:proofErr w:type="spellEnd"/>
      <w:r w:rsidRPr="009A277F">
        <w:rPr>
          <w:rFonts w:ascii="GHEA Grapalat" w:hAnsi="GHEA Grapalat"/>
          <w:sz w:val="24"/>
          <w:szCs w:val="24"/>
          <w:lang w:val="pt-B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գիտական</w:t>
      </w:r>
      <w:proofErr w:type="spellEnd"/>
      <w:r w:rsidRPr="009A277F">
        <w:rPr>
          <w:rFonts w:ascii="GHEA Grapalat" w:hAnsi="GHEA Grapalat"/>
          <w:sz w:val="24"/>
          <w:szCs w:val="24"/>
          <w:lang w:val="pt-B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հրապարակումների</w:t>
      </w:r>
      <w:proofErr w:type="spellEnd"/>
      <w:r w:rsidRPr="009A277F">
        <w:rPr>
          <w:rFonts w:ascii="GHEA Grapalat" w:hAnsi="GHEA Grapalat"/>
          <w:sz w:val="24"/>
          <w:szCs w:val="24"/>
          <w:lang w:val="pt-B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պետական</w:t>
      </w:r>
      <w:proofErr w:type="spellEnd"/>
      <w:r w:rsidRPr="009A277F">
        <w:rPr>
          <w:rFonts w:ascii="GHEA Grapalat" w:hAnsi="GHEA Grapalat"/>
          <w:sz w:val="24"/>
          <w:szCs w:val="24"/>
          <w:lang w:val="pt-B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աջակցության</w:t>
      </w:r>
      <w:proofErr w:type="spellEnd"/>
      <w:r w:rsidRPr="009A277F">
        <w:rPr>
          <w:rFonts w:ascii="GHEA Grapalat" w:hAnsi="GHEA Grapalat"/>
          <w:sz w:val="24"/>
          <w:szCs w:val="24"/>
          <w:lang w:val="pt-B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մեխանիզմի</w:t>
      </w:r>
      <w:proofErr w:type="spellEnd"/>
      <w:r w:rsidRPr="009A277F">
        <w:rPr>
          <w:rFonts w:ascii="GHEA Grapalat" w:hAnsi="GHEA Grapalat"/>
          <w:sz w:val="24"/>
          <w:szCs w:val="24"/>
          <w:lang w:val="pt-B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ներդրումը</w:t>
      </w:r>
      <w:proofErr w:type="spellEnd"/>
      <w:r w:rsidRPr="009A277F">
        <w:rPr>
          <w:rFonts w:ascii="GHEA Grapalat" w:hAnsi="GHEA Grapalat"/>
          <w:sz w:val="24"/>
          <w:szCs w:val="24"/>
          <w:lang w:val="pt-BR"/>
        </w:rPr>
        <w:t>:</w:t>
      </w:r>
    </w:p>
    <w:p w14:paraId="1C3D002B" w14:textId="77777777" w:rsidR="009A277F" w:rsidRPr="009A277F" w:rsidRDefault="009A277F" w:rsidP="009A277F">
      <w:pPr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-142"/>
        </w:tabs>
        <w:overflowPunct w:val="0"/>
        <w:autoSpaceDE w:val="0"/>
        <w:autoSpaceDN w:val="0"/>
        <w:adjustRightInd w:val="0"/>
        <w:spacing w:after="0" w:line="360" w:lineRule="auto"/>
        <w:ind w:left="-567" w:firstLine="141"/>
        <w:jc w:val="both"/>
        <w:textAlignment w:val="baseline"/>
        <w:rPr>
          <w:rFonts w:ascii="GHEA Grapalat" w:eastAsiaTheme="minorEastAsia" w:hAnsi="GHEA Grapalat" w:cs="Times New Roman"/>
          <w:b/>
          <w:sz w:val="24"/>
          <w:szCs w:val="24"/>
          <w:lang w:val="pt-BR" w:eastAsia="x-none"/>
        </w:rPr>
      </w:pPr>
      <w:r>
        <w:rPr>
          <w:rFonts w:ascii="GHEA Grapalat" w:eastAsiaTheme="minorEastAsia" w:hAnsi="GHEA Grapalat" w:cs="Times New Roman"/>
          <w:b/>
          <w:sz w:val="24"/>
          <w:szCs w:val="24"/>
          <w:lang w:eastAsia="x-none"/>
        </w:rPr>
        <w:t>ՈԼՈՐՏԱՅԻՆ</w:t>
      </w:r>
      <w:r w:rsidRPr="009A277F">
        <w:rPr>
          <w:rFonts w:ascii="GHEA Grapalat" w:eastAsiaTheme="minorEastAsia" w:hAnsi="GHEA Grapalat" w:cs="Times New Roman"/>
          <w:b/>
          <w:sz w:val="24"/>
          <w:szCs w:val="24"/>
          <w:lang w:val="pt-BR" w:eastAsia="x-none"/>
        </w:rPr>
        <w:t xml:space="preserve"> </w:t>
      </w:r>
      <w:r>
        <w:rPr>
          <w:rFonts w:ascii="GHEA Grapalat" w:eastAsiaTheme="minorEastAsia" w:hAnsi="GHEA Grapalat" w:cs="Times New Roman"/>
          <w:b/>
          <w:sz w:val="24"/>
          <w:szCs w:val="24"/>
          <w:lang w:eastAsia="x-none"/>
        </w:rPr>
        <w:t>ՔԱՂԱՔԱԿԱՆՈՒԹՅԱՆ</w:t>
      </w:r>
      <w:r w:rsidRPr="009A277F">
        <w:rPr>
          <w:rFonts w:ascii="GHEA Grapalat" w:eastAsiaTheme="minorEastAsia" w:hAnsi="GHEA Grapalat" w:cs="Times New Roman"/>
          <w:b/>
          <w:sz w:val="24"/>
          <w:szCs w:val="24"/>
          <w:lang w:val="pt-BR" w:eastAsia="x-none"/>
        </w:rPr>
        <w:t xml:space="preserve"> </w:t>
      </w:r>
      <w:r>
        <w:rPr>
          <w:rFonts w:ascii="GHEA Grapalat" w:eastAsiaTheme="minorEastAsia" w:hAnsi="GHEA Grapalat" w:cs="Times New Roman"/>
          <w:b/>
          <w:sz w:val="24"/>
          <w:szCs w:val="24"/>
          <w:lang w:val="hy-AM" w:eastAsia="x-none"/>
        </w:rPr>
        <w:t xml:space="preserve">ՆՊԱՏԱԿՆԵՐԸ ԵՎ </w:t>
      </w:r>
      <w:r>
        <w:rPr>
          <w:rFonts w:ascii="GHEA Grapalat" w:eastAsiaTheme="minorEastAsia" w:hAnsi="GHEA Grapalat" w:cs="Times New Roman"/>
          <w:b/>
          <w:sz w:val="24"/>
          <w:szCs w:val="24"/>
          <w:lang w:eastAsia="x-none"/>
        </w:rPr>
        <w:t>ՀԻՄՆԱԿԱՆ</w:t>
      </w:r>
      <w:r w:rsidRPr="009A277F">
        <w:rPr>
          <w:rFonts w:ascii="GHEA Grapalat" w:eastAsiaTheme="minorEastAsia" w:hAnsi="GHEA Grapalat" w:cs="Times New Roman"/>
          <w:b/>
          <w:sz w:val="24"/>
          <w:szCs w:val="24"/>
          <w:lang w:val="pt-BR" w:eastAsia="x-none"/>
        </w:rPr>
        <w:t xml:space="preserve"> </w:t>
      </w:r>
      <w:r>
        <w:rPr>
          <w:rFonts w:ascii="GHEA Grapalat" w:eastAsiaTheme="minorEastAsia" w:hAnsi="GHEA Grapalat" w:cs="Times New Roman"/>
          <w:b/>
          <w:sz w:val="24"/>
          <w:szCs w:val="24"/>
          <w:lang w:eastAsia="x-none"/>
        </w:rPr>
        <w:t>ԹԻՐԱԽՆԵՐԸ</w:t>
      </w:r>
      <w:r w:rsidRPr="009A277F">
        <w:rPr>
          <w:rFonts w:ascii="GHEA Grapalat" w:eastAsiaTheme="minorEastAsia" w:hAnsi="GHEA Grapalat" w:cs="Times New Roman"/>
          <w:b/>
          <w:sz w:val="24"/>
          <w:szCs w:val="24"/>
          <w:lang w:val="pt-BR" w:eastAsia="x-none"/>
        </w:rPr>
        <w:t xml:space="preserve"> </w:t>
      </w:r>
    </w:p>
    <w:p w14:paraId="6B3C410B" w14:textId="77777777" w:rsidR="009A277F" w:rsidRDefault="009A277F" w:rsidP="009A277F">
      <w:pPr>
        <w:tabs>
          <w:tab w:val="left" w:pos="-142"/>
          <w:tab w:val="left" w:pos="851"/>
        </w:tabs>
        <w:spacing w:after="0" w:line="360" w:lineRule="auto"/>
        <w:ind w:left="-567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  <w:t>ՀՀ գիտության ոլորտի զարգացման հիմնական թիրախները շարադրված են ՀՀ</w:t>
      </w:r>
      <w:r w:rsidRPr="009A277F">
        <w:rPr>
          <w:rFonts w:ascii="Calibri" w:hAnsi="Calibri" w:cs="Calibri"/>
          <w:sz w:val="24"/>
          <w:szCs w:val="24"/>
          <w:lang w:val="hy-AM"/>
        </w:rPr>
        <w:t> </w:t>
      </w:r>
      <w:r>
        <w:rPr>
          <w:rFonts w:ascii="GHEA Grapalat" w:hAnsi="GHEA Grapalat"/>
          <w:sz w:val="24"/>
          <w:szCs w:val="24"/>
          <w:lang w:val="hy-AM"/>
        </w:rPr>
        <w:t>կառավարության 2026 թվականի հունվարի 29-ի N 113-Լ որոշմամբ (այսուհետ՝ որոշում) հաստատված ՀՀ գիտության ոլորտի զարգացման 2026–2030 թվականների ռազմավարական ծրագրում</w:t>
      </w:r>
    </w:p>
    <w:p w14:paraId="01983D05" w14:textId="77777777" w:rsidR="009A277F" w:rsidRDefault="009A277F" w:rsidP="009A277F">
      <w:pPr>
        <w:tabs>
          <w:tab w:val="left" w:pos="-142"/>
          <w:tab w:val="left" w:pos="851"/>
        </w:tabs>
        <w:spacing w:after="0" w:line="360" w:lineRule="auto"/>
        <w:ind w:left="-567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lang w:val="hy-AM"/>
        </w:rPr>
        <w:t>Այդ թիրախներն են՝</w:t>
      </w:r>
    </w:p>
    <w:p w14:paraId="4869A7FB" w14:textId="77777777" w:rsidR="009A277F" w:rsidRDefault="009A277F" w:rsidP="009A277F">
      <w:pPr>
        <w:pStyle w:val="ListParagraph"/>
        <w:numPr>
          <w:ilvl w:val="0"/>
          <w:numId w:val="25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567" w:firstLine="141"/>
        <w:jc w:val="both"/>
        <w:textAlignment w:val="baseline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գիտական հետազոտությունների գերազանցության խթանում.</w:t>
      </w:r>
    </w:p>
    <w:p w14:paraId="185E26BF" w14:textId="77777777" w:rsidR="009A277F" w:rsidRDefault="009A277F" w:rsidP="009A277F">
      <w:pPr>
        <w:pStyle w:val="ListParagraph"/>
        <w:numPr>
          <w:ilvl w:val="0"/>
          <w:numId w:val="25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567" w:firstLine="141"/>
        <w:jc w:val="both"/>
        <w:textAlignment w:val="baseline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տնտեսական ազդեցության մեծացում, </w:t>
      </w:r>
    </w:p>
    <w:p w14:paraId="6F01352A" w14:textId="77777777" w:rsidR="009A277F" w:rsidRDefault="009A277F" w:rsidP="009A277F">
      <w:pPr>
        <w:pStyle w:val="ListParagraph"/>
        <w:numPr>
          <w:ilvl w:val="0"/>
          <w:numId w:val="25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567" w:firstLine="141"/>
        <w:jc w:val="both"/>
        <w:textAlignment w:val="baseline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սոցիալական պատասխանատվության բարձրացում,</w:t>
      </w:r>
    </w:p>
    <w:p w14:paraId="1C618CEA" w14:textId="77777777" w:rsidR="009A277F" w:rsidRDefault="009A277F" w:rsidP="009A277F">
      <w:pPr>
        <w:pStyle w:val="ListParagraph"/>
        <w:numPr>
          <w:ilvl w:val="0"/>
          <w:numId w:val="25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567" w:firstLine="141"/>
        <w:jc w:val="both"/>
        <w:textAlignment w:val="baseline"/>
        <w:rPr>
          <w:rFonts w:ascii="GHEA Grapalat" w:eastAsiaTheme="minorHAnsi" w:hAnsi="GHEA Grapalat" w:cstheme="minorBidi"/>
          <w:lang w:val="hy-AM" w:eastAsia="en-US"/>
        </w:rPr>
      </w:pPr>
      <w:r>
        <w:rPr>
          <w:rFonts w:ascii="GHEA Grapalat" w:hAnsi="GHEA Grapalat"/>
          <w:lang w:val="hy-AM"/>
        </w:rPr>
        <w:t>գիտության կառավարման գործընթացների վերակազմավորում և առաջխաղացում</w:t>
      </w:r>
      <w:r w:rsidRPr="009A277F">
        <w:rPr>
          <w:rFonts w:ascii="GHEA Grapalat" w:eastAsiaTheme="minorHAnsi" w:hAnsi="GHEA Grapalat" w:cstheme="minorBidi"/>
          <w:lang w:val="hy-AM" w:eastAsia="en-US"/>
        </w:rPr>
        <w:t>:</w:t>
      </w:r>
    </w:p>
    <w:p w14:paraId="65679BD6" w14:textId="77777777" w:rsidR="009A277F" w:rsidRDefault="009A277F" w:rsidP="009A277F">
      <w:pPr>
        <w:tabs>
          <w:tab w:val="left" w:pos="-142"/>
        </w:tabs>
        <w:spacing w:after="0" w:line="360" w:lineRule="auto"/>
        <w:ind w:left="-567" w:firstLine="141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Վերոնշյալ նպատակների ձեռքբերման ուղղությամբ 2027-2029 թվականներին իրականացվելու են հետևյալ միջոցառումները՝</w:t>
      </w:r>
    </w:p>
    <w:p w14:paraId="52D24EBC" w14:textId="77777777" w:rsidR="009A277F" w:rsidRDefault="009A277F" w:rsidP="009A277F">
      <w:pPr>
        <w:pStyle w:val="ListParagraph"/>
        <w:numPr>
          <w:ilvl w:val="0"/>
          <w:numId w:val="25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567" w:firstLine="141"/>
        <w:jc w:val="both"/>
        <w:textAlignment w:val="baseline"/>
        <w:rPr>
          <w:rFonts w:ascii="GHEA Grapalat" w:hAnsi="GHEA Grapalat"/>
          <w:lang w:val="hy-AM"/>
        </w:rPr>
      </w:pPr>
      <w:r w:rsidRPr="009A277F">
        <w:rPr>
          <w:rFonts w:ascii="GHEA Grapalat" w:hAnsi="GHEA Grapalat"/>
          <w:lang w:val="hy-AM"/>
        </w:rPr>
        <w:t>գ</w:t>
      </w:r>
      <w:r>
        <w:rPr>
          <w:rFonts w:ascii="GHEA Grapalat" w:hAnsi="GHEA Grapalat"/>
          <w:lang w:val="hy-AM"/>
        </w:rPr>
        <w:t>իտական կենտրոնները ժամանակակից սարքավորումներով վերազինում,</w:t>
      </w:r>
    </w:p>
    <w:p w14:paraId="69237503" w14:textId="77777777" w:rsidR="009A277F" w:rsidRDefault="009A277F" w:rsidP="009A277F">
      <w:pPr>
        <w:pStyle w:val="ListParagraph"/>
        <w:numPr>
          <w:ilvl w:val="0"/>
          <w:numId w:val="25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567" w:firstLine="141"/>
        <w:jc w:val="both"/>
        <w:textAlignment w:val="baseline"/>
        <w:rPr>
          <w:rFonts w:ascii="GHEA Grapalat" w:hAnsi="GHEA Grapalat"/>
          <w:lang w:val="hy-AM"/>
        </w:rPr>
      </w:pPr>
      <w:r w:rsidRPr="009A277F">
        <w:rPr>
          <w:rFonts w:ascii="GHEA Grapalat" w:eastAsiaTheme="minorEastAsia" w:hAnsi="GHEA Grapalat" w:cs="Courier New"/>
          <w:lang w:val="hy-AM" w:eastAsia="zh-CN"/>
        </w:rPr>
        <w:t>դոկտորանտուրայում ուսանողներին հետազոտական</w:t>
      </w:r>
      <w:r>
        <w:rPr>
          <w:rFonts w:ascii="GHEA Grapalat" w:eastAsiaTheme="minorEastAsia" w:hAnsi="GHEA Grapalat" w:cs="Courier New"/>
          <w:lang w:val="hy-AM" w:eastAsia="zh-CN"/>
        </w:rPr>
        <w:t xml:space="preserve"> դրամաշնորհներ</w:t>
      </w:r>
      <w:r w:rsidRPr="009A277F">
        <w:rPr>
          <w:rFonts w:ascii="GHEA Grapalat" w:eastAsiaTheme="minorEastAsia" w:hAnsi="GHEA Grapalat" w:cs="Courier New"/>
          <w:lang w:val="hy-AM" w:eastAsia="zh-CN"/>
        </w:rPr>
        <w:t>ի</w:t>
      </w:r>
      <w:r>
        <w:rPr>
          <w:rFonts w:ascii="GHEA Grapalat" w:eastAsiaTheme="minorEastAsia" w:hAnsi="GHEA Grapalat" w:cs="Courier New"/>
          <w:lang w:val="hy-AM" w:eastAsia="zh-CN"/>
        </w:rPr>
        <w:t xml:space="preserve"> տրամադրման </w:t>
      </w:r>
      <w:r>
        <w:rPr>
          <w:rFonts w:ascii="GHEA Grapalat" w:hAnsi="GHEA Grapalat"/>
          <w:lang w:val="hy-AM"/>
        </w:rPr>
        <w:t xml:space="preserve"> ծրագրերի իրականացում,</w:t>
      </w:r>
    </w:p>
    <w:p w14:paraId="104CD174" w14:textId="77777777" w:rsidR="009A277F" w:rsidRDefault="009A277F" w:rsidP="009A277F">
      <w:pPr>
        <w:pStyle w:val="ListParagraph"/>
        <w:numPr>
          <w:ilvl w:val="0"/>
          <w:numId w:val="25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567" w:firstLine="141"/>
        <w:jc w:val="both"/>
        <w:textAlignment w:val="baseline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lastRenderedPageBreak/>
        <w:t>հետդոկտորական հետազոտությունների ծրագրերի իրականացում,</w:t>
      </w:r>
    </w:p>
    <w:p w14:paraId="6E0C0F0D" w14:textId="77777777" w:rsidR="009A277F" w:rsidRDefault="009A277F" w:rsidP="009A277F">
      <w:pPr>
        <w:pStyle w:val="ListParagraph"/>
        <w:numPr>
          <w:ilvl w:val="0"/>
          <w:numId w:val="25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567" w:firstLine="141"/>
        <w:jc w:val="both"/>
        <w:textAlignment w:val="baseline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արտերկրի լավագույն գիտական կենտրոններում գիտական կազմակերպություն</w:t>
      </w:r>
      <w:r>
        <w:rPr>
          <w:rFonts w:ascii="GHEA Grapalat" w:hAnsi="GHEA Grapalat"/>
          <w:lang w:val="hy-AM"/>
        </w:rPr>
        <w:softHyphen/>
        <w:t>ների աշխատակիցների մասնագիտական վերապատրաստման և որակավորման բարձրացման միջին և երկարաժամկետ ծրագրերի իրականացում,</w:t>
      </w:r>
    </w:p>
    <w:p w14:paraId="5FAA639A" w14:textId="77777777" w:rsidR="009A277F" w:rsidRDefault="009A277F" w:rsidP="009A277F">
      <w:pPr>
        <w:pStyle w:val="ListParagraph"/>
        <w:numPr>
          <w:ilvl w:val="0"/>
          <w:numId w:val="25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567" w:firstLine="141"/>
        <w:jc w:val="both"/>
        <w:textAlignment w:val="baseline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գիտական կադրերի պատրաստման բոնուսային ծրագրի իրականացում բազային ֆինանսավորման շրջանակներում,</w:t>
      </w:r>
    </w:p>
    <w:p w14:paraId="26BBEAC8" w14:textId="77777777" w:rsidR="009A277F" w:rsidRDefault="009A277F" w:rsidP="009A277F">
      <w:pPr>
        <w:pStyle w:val="ListParagraph"/>
        <w:numPr>
          <w:ilvl w:val="0"/>
          <w:numId w:val="25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567" w:firstLine="141"/>
        <w:jc w:val="both"/>
        <w:textAlignment w:val="baseline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ինտեգրման կամ հեռավար ղեկավարվող լաբորատորիաների ստեղծում,</w:t>
      </w:r>
    </w:p>
    <w:p w14:paraId="122ABA59" w14:textId="77777777" w:rsidR="009A277F" w:rsidRDefault="009A277F" w:rsidP="009A277F">
      <w:pPr>
        <w:pStyle w:val="ListParagraph"/>
        <w:numPr>
          <w:ilvl w:val="0"/>
          <w:numId w:val="25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567" w:firstLine="141"/>
        <w:jc w:val="both"/>
        <w:textAlignment w:val="baseline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հասարակական, հայագիտության և հումանիտար գիտությունների բնագավառների հետազոտությունների աջակցությանն ուղղված ծրագրերի իրականացում,</w:t>
      </w:r>
    </w:p>
    <w:p w14:paraId="0C3BAAF2" w14:textId="77777777" w:rsidR="009A277F" w:rsidRDefault="009A277F" w:rsidP="009A277F">
      <w:pPr>
        <w:pStyle w:val="ListParagraph"/>
        <w:numPr>
          <w:ilvl w:val="0"/>
          <w:numId w:val="25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567" w:firstLine="141"/>
        <w:jc w:val="both"/>
        <w:textAlignment w:val="baseline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երկակի նշանակության ծրագրերի իրականացում,</w:t>
      </w:r>
    </w:p>
    <w:p w14:paraId="6819CBBF" w14:textId="77777777" w:rsidR="009A277F" w:rsidRDefault="009A277F" w:rsidP="009A277F">
      <w:pPr>
        <w:pStyle w:val="ListParagraph"/>
        <w:numPr>
          <w:ilvl w:val="0"/>
          <w:numId w:val="25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567" w:firstLine="141"/>
        <w:jc w:val="both"/>
        <w:textAlignment w:val="baseline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հեռանկարային ուղղություններով հետազոտական նախագծերի աջակցություն,</w:t>
      </w:r>
    </w:p>
    <w:p w14:paraId="40AA4351" w14:textId="77777777" w:rsidR="009A277F" w:rsidRDefault="009A277F" w:rsidP="009A277F">
      <w:pPr>
        <w:pStyle w:val="ListParagraph"/>
        <w:numPr>
          <w:ilvl w:val="0"/>
          <w:numId w:val="25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567" w:firstLine="141"/>
        <w:jc w:val="both"/>
        <w:textAlignment w:val="baseline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փորձարարական մշակումների նախագծերի աջակցություն,</w:t>
      </w:r>
    </w:p>
    <w:p w14:paraId="5EE5479A" w14:textId="77777777" w:rsidR="009A277F" w:rsidRDefault="009A277F" w:rsidP="009A277F">
      <w:pPr>
        <w:pStyle w:val="ListParagraph"/>
        <w:numPr>
          <w:ilvl w:val="0"/>
          <w:numId w:val="25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567" w:firstLine="141"/>
        <w:jc w:val="both"/>
        <w:textAlignment w:val="baseline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գերակա ուղղություններով հետազոտությունների աջակցությանն ուղղված ծրագրերի իրականացում,</w:t>
      </w:r>
    </w:p>
    <w:p w14:paraId="1CF8BC3C" w14:textId="77777777" w:rsidR="009A277F" w:rsidRDefault="009A277F" w:rsidP="009A277F">
      <w:pPr>
        <w:pStyle w:val="ListParagraph"/>
        <w:numPr>
          <w:ilvl w:val="0"/>
          <w:numId w:val="25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567" w:firstLine="141"/>
        <w:jc w:val="both"/>
        <w:textAlignment w:val="baseline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հետազոտությունների միջազգային չափանիշների սահմանում և կատարողականի գնահատման մեխանիզմների մշակում և ներդրում,</w:t>
      </w:r>
    </w:p>
    <w:p w14:paraId="0D5A02BF" w14:textId="77777777" w:rsidR="009A277F" w:rsidRDefault="009A277F" w:rsidP="009A277F">
      <w:pPr>
        <w:pStyle w:val="ListParagraph"/>
        <w:numPr>
          <w:ilvl w:val="0"/>
          <w:numId w:val="25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567" w:firstLine="141"/>
        <w:jc w:val="both"/>
        <w:textAlignment w:val="baseline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աշխարհի առավել զարգացած պետությունների և դրանց գերատեսչությունների կամ միջազգային կազմակերպու</w:t>
      </w:r>
      <w:r>
        <w:rPr>
          <w:rFonts w:ascii="GHEA Grapalat" w:hAnsi="GHEA Grapalat"/>
          <w:lang w:val="hy-AM"/>
        </w:rPr>
        <w:softHyphen/>
        <w:t>թյունների հետ համագործակ</w:t>
      </w:r>
      <w:r>
        <w:rPr>
          <w:rFonts w:ascii="GHEA Grapalat" w:hAnsi="GHEA Grapalat"/>
          <w:lang w:val="hy-AM"/>
        </w:rPr>
        <w:softHyphen/>
        <w:t>ցության շրջանակներում ինչպես համաշխարհային նշանակության հետազոտությունների, այնպես էլ մի շարք շարժունակության ծրագրերի իրականացում:</w:t>
      </w:r>
    </w:p>
    <w:p w14:paraId="51280EA9" w14:textId="77777777" w:rsidR="009A277F" w:rsidRPr="009A277F" w:rsidRDefault="009A277F" w:rsidP="009A277F">
      <w:pPr>
        <w:tabs>
          <w:tab w:val="left" w:pos="-142"/>
          <w:tab w:val="left" w:pos="851"/>
        </w:tabs>
        <w:spacing w:after="0" w:line="360" w:lineRule="auto"/>
        <w:ind w:left="-567" w:firstLine="141"/>
        <w:jc w:val="both"/>
        <w:rPr>
          <w:rFonts w:ascii="GHEA Grapalat" w:eastAsia="Calibri" w:hAnsi="GHEA Grapalat" w:cs="Times New Roman"/>
          <w:sz w:val="24"/>
          <w:szCs w:val="24"/>
          <w:lang w:val="hy-AM" w:eastAsia="x-none"/>
        </w:rPr>
      </w:pPr>
    </w:p>
    <w:p w14:paraId="08C748DB" w14:textId="77777777" w:rsidR="009A277F" w:rsidRPr="009A277F" w:rsidRDefault="009A277F" w:rsidP="009A277F">
      <w:pPr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-142"/>
        </w:tabs>
        <w:overflowPunct w:val="0"/>
        <w:autoSpaceDE w:val="0"/>
        <w:autoSpaceDN w:val="0"/>
        <w:adjustRightInd w:val="0"/>
        <w:spacing w:after="0" w:line="360" w:lineRule="auto"/>
        <w:ind w:left="-567" w:firstLine="141"/>
        <w:jc w:val="both"/>
        <w:textAlignment w:val="baseline"/>
        <w:rPr>
          <w:rFonts w:ascii="GHEA Grapalat" w:eastAsiaTheme="minorEastAsia" w:hAnsi="GHEA Grapalat" w:cs="Times New Roman"/>
          <w:b/>
          <w:sz w:val="24"/>
          <w:szCs w:val="24"/>
          <w:lang w:val="hy-AM" w:eastAsia="x-none"/>
        </w:rPr>
      </w:pPr>
      <w:r w:rsidRPr="009A277F">
        <w:rPr>
          <w:rFonts w:ascii="GHEA Grapalat" w:eastAsiaTheme="minorEastAsia" w:hAnsi="GHEA Grapalat" w:cs="Times New Roman"/>
          <w:b/>
          <w:sz w:val="24"/>
          <w:szCs w:val="24"/>
          <w:lang w:val="hy-AM" w:eastAsia="x-none"/>
        </w:rPr>
        <w:t xml:space="preserve">ՈԼՈՐՏԱՅԻՆ ԾԱԽՍԱՅԻՆ ԾՐԱԳՐԵՐԸ ԵՎ ԾԱԽՍԱՅԻՆ ԳԵՐԱԿԱՅՈՒԹՅՈՒՆՆԵՐԸ </w:t>
      </w:r>
    </w:p>
    <w:p w14:paraId="6042BCC5" w14:textId="77777777" w:rsidR="009A277F" w:rsidRDefault="009A277F" w:rsidP="009A277F">
      <w:pPr>
        <w:tabs>
          <w:tab w:val="left" w:pos="-142"/>
        </w:tabs>
        <w:spacing w:after="0" w:line="360" w:lineRule="auto"/>
        <w:ind w:left="-567" w:firstLine="141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Գիտության ոլորտի 2027-2029 թվականների ծախսային գերակայություններն ու դրանց շրջանակներում իրականացվող միջոցառումներն են՝ </w:t>
      </w:r>
    </w:p>
    <w:p w14:paraId="7B50A8C8" w14:textId="77777777" w:rsidR="009A277F" w:rsidRDefault="009A277F" w:rsidP="009A277F">
      <w:pPr>
        <w:tabs>
          <w:tab w:val="left" w:pos="-142"/>
        </w:tabs>
        <w:overflowPunct w:val="0"/>
        <w:autoSpaceDE w:val="0"/>
        <w:autoSpaceDN w:val="0"/>
        <w:adjustRightInd w:val="0"/>
        <w:spacing w:after="0" w:line="360" w:lineRule="auto"/>
        <w:ind w:left="-567"/>
        <w:jc w:val="both"/>
        <w:textAlignment w:val="baseline"/>
        <w:rPr>
          <w:rFonts w:ascii="GHEA Grapalat" w:hAnsi="GHEA Grapalat" w:cs="Times New Roman"/>
          <w:sz w:val="24"/>
          <w:szCs w:val="24"/>
          <w:lang w:val="hy-AM"/>
        </w:rPr>
      </w:pPr>
      <w:r w:rsidRPr="009A277F">
        <w:rPr>
          <w:rFonts w:ascii="GHEA Grapalat" w:hAnsi="GHEA Grapalat" w:cs="Sylfaen"/>
          <w:b/>
          <w:sz w:val="24"/>
          <w:szCs w:val="24"/>
          <w:lang w:val="hy-AM"/>
        </w:rPr>
        <w:tab/>
        <w:t xml:space="preserve">1.Հետազոտությունների գերազանցության խթանում. </w:t>
      </w:r>
      <w:r>
        <w:rPr>
          <w:rFonts w:ascii="GHEA Grapalat" w:hAnsi="GHEA Grapalat"/>
          <w:i/>
          <w:sz w:val="24"/>
          <w:szCs w:val="24"/>
          <w:shd w:val="clear" w:color="auto" w:fill="FFFFFF"/>
          <w:lang w:val="hy-AM"/>
        </w:rPr>
        <w:t>(</w:t>
      </w:r>
      <w:r w:rsidRPr="009A277F">
        <w:rPr>
          <w:rFonts w:ascii="GHEA Grapalat" w:hAnsi="GHEA Grapalat"/>
          <w:i/>
          <w:sz w:val="24"/>
          <w:szCs w:val="24"/>
          <w:lang w:val="hy-AM"/>
        </w:rPr>
        <w:t>ՀՀ կառավարության 2026 թվականի հունվարի 29-ի N 113-Լ որոշմամբ հաստատված ՀՀ գիտության ոլորտի զարգացման 2026–2030 թվականների ռազմավարական ծրագրի ռազմավարական նպատակ ՌՆ-1</w:t>
      </w:r>
      <w:r>
        <w:rPr>
          <w:rFonts w:ascii="GHEA Grapalat" w:hAnsi="GHEA Grapalat"/>
          <w:i/>
          <w:sz w:val="24"/>
          <w:szCs w:val="24"/>
          <w:shd w:val="clear" w:color="auto" w:fill="FFFFFF"/>
          <w:lang w:val="hy-AM"/>
        </w:rPr>
        <w:t>)՝</w:t>
      </w:r>
      <w:r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Pr="009A277F">
        <w:rPr>
          <w:rFonts w:ascii="GHEA Grapalat" w:hAnsi="GHEA Grapalat" w:cs="Arial"/>
          <w:sz w:val="24"/>
          <w:szCs w:val="24"/>
          <w:lang w:val="hy-AM"/>
        </w:rPr>
        <w:lastRenderedPageBreak/>
        <w:t>նպատակը ենթադրում է պետական քաղաքականության այնպիսի գործիքակազմի մշակում և կիրառում, որը կերաշխավորի այնպիսի հետազոտական ծրագրերի իրականացում, որոնք խնդրի դրվածքի, խնդրի լուծման մեթոդաբանության և դրա համար ներգրավված ենթակառուցվածքների ու մարդկային ներուժի իմաստով կհամապատասխանեն միջազգային լավագույն չափանիշներին կամ առնվազն կունենան դրանց համապատասխանելու հավակնություն:</w:t>
      </w:r>
    </w:p>
    <w:p w14:paraId="6067EAFA" w14:textId="77777777" w:rsidR="009A277F" w:rsidRDefault="009A277F" w:rsidP="009A277F">
      <w:pPr>
        <w:tabs>
          <w:tab w:val="left" w:pos="709"/>
        </w:tabs>
        <w:spacing w:after="0" w:line="360" w:lineRule="auto"/>
        <w:ind w:hanging="142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Այդ ուղղությամբ </w:t>
      </w:r>
      <w:r w:rsidRPr="009A277F">
        <w:rPr>
          <w:rFonts w:ascii="GHEA Grapalat" w:hAnsi="GHEA Grapalat" w:cs="Sylfaen"/>
          <w:b/>
          <w:sz w:val="24"/>
          <w:szCs w:val="24"/>
          <w:lang w:val="hy-AM"/>
        </w:rPr>
        <w:t>նախատեսվում է՝</w:t>
      </w:r>
    </w:p>
    <w:p w14:paraId="0DAE6F6F" w14:textId="77777777" w:rsidR="009A277F" w:rsidRDefault="009A277F" w:rsidP="009A277F">
      <w:pPr>
        <w:tabs>
          <w:tab w:val="left" w:pos="709"/>
        </w:tabs>
        <w:spacing w:after="0" w:line="360" w:lineRule="auto"/>
        <w:ind w:hanging="142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>
        <w:rPr>
          <w:rFonts w:ascii="GHEA Grapalat" w:hAnsi="GHEA Grapalat"/>
          <w:b/>
          <w:lang w:val="hy-AM"/>
        </w:rPr>
        <w:t>Մարդկային ներուժի զարգացում և պահպանում</w:t>
      </w:r>
      <w:r w:rsidRPr="009A277F">
        <w:rPr>
          <w:rFonts w:ascii="GHEA Grapalat" w:hAnsi="GHEA Grapalat"/>
          <w:b/>
          <w:lang w:val="hy-AM"/>
        </w:rPr>
        <w:t>, մասնավորապես.</w:t>
      </w:r>
    </w:p>
    <w:p w14:paraId="77F5BD67" w14:textId="77777777" w:rsidR="009A277F" w:rsidRPr="009A277F" w:rsidRDefault="009A277F" w:rsidP="009A277F">
      <w:pPr>
        <w:pStyle w:val="ListParagraph"/>
        <w:numPr>
          <w:ilvl w:val="0"/>
          <w:numId w:val="22"/>
        </w:numPr>
        <w:tabs>
          <w:tab w:val="left" w:pos="-142"/>
          <w:tab w:val="left" w:pos="284"/>
        </w:tabs>
        <w:overflowPunct w:val="0"/>
        <w:autoSpaceDE w:val="0"/>
        <w:autoSpaceDN w:val="0"/>
        <w:adjustRightInd w:val="0"/>
        <w:spacing w:line="360" w:lineRule="auto"/>
        <w:ind w:left="-567" w:firstLine="425"/>
        <w:jc w:val="both"/>
        <w:textAlignment w:val="baseline"/>
        <w:rPr>
          <w:rFonts w:ascii="GHEA Grapalat" w:hAnsi="GHEA Grapalat"/>
          <w:lang w:val="hy-AM"/>
        </w:rPr>
      </w:pPr>
      <w:proofErr w:type="spellStart"/>
      <w:r>
        <w:rPr>
          <w:rFonts w:ascii="GHEA Grapalat" w:hAnsi="GHEA Grapalat"/>
        </w:rPr>
        <w:t>գիտական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աշխատողների</w:t>
      </w:r>
      <w:proofErr w:type="spellEnd"/>
      <w:r>
        <w:rPr>
          <w:rFonts w:ascii="GHEA Grapalat" w:hAnsi="GHEA Grapalat"/>
        </w:rPr>
        <w:t xml:space="preserve"> և </w:t>
      </w:r>
      <w:proofErr w:type="spellStart"/>
      <w:r>
        <w:rPr>
          <w:rFonts w:ascii="GHEA Grapalat" w:hAnsi="GHEA Grapalat"/>
        </w:rPr>
        <w:t>հետազոտողների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առաջատար</w:t>
      </w:r>
      <w:proofErr w:type="spellEnd"/>
      <w:r w:rsidRPr="009A277F">
        <w:rPr>
          <w:rFonts w:ascii="GHEA Grapalat" w:hAnsi="GHEA Grapalat"/>
          <w:lang w:val="hy-AM"/>
        </w:rPr>
        <w:t xml:space="preserve"> </w:t>
      </w:r>
      <w:proofErr w:type="spellStart"/>
      <w:r>
        <w:rPr>
          <w:rFonts w:ascii="GHEA Grapalat" w:hAnsi="GHEA Grapalat"/>
        </w:rPr>
        <w:t>կենտրոններում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վերապատրաստման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ծրագրի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իրականացում</w:t>
      </w:r>
      <w:proofErr w:type="spellEnd"/>
      <w:r w:rsidRPr="009A277F">
        <w:rPr>
          <w:rFonts w:ascii="GHEA Grapalat" w:hAnsi="GHEA Grapalat"/>
          <w:lang w:val="hy-AM"/>
        </w:rPr>
        <w:t>,</w:t>
      </w:r>
    </w:p>
    <w:p w14:paraId="29700E95" w14:textId="77777777" w:rsidR="009A277F" w:rsidRDefault="009A277F" w:rsidP="009A277F">
      <w:pPr>
        <w:pStyle w:val="ListParagraph"/>
        <w:numPr>
          <w:ilvl w:val="0"/>
          <w:numId w:val="22"/>
        </w:numPr>
        <w:tabs>
          <w:tab w:val="left" w:pos="-142"/>
          <w:tab w:val="left" w:pos="284"/>
        </w:tabs>
        <w:overflowPunct w:val="0"/>
        <w:autoSpaceDE w:val="0"/>
        <w:autoSpaceDN w:val="0"/>
        <w:adjustRightInd w:val="0"/>
        <w:spacing w:line="360" w:lineRule="auto"/>
        <w:ind w:left="-567" w:firstLine="425"/>
        <w:jc w:val="both"/>
        <w:textAlignment w:val="baseline"/>
        <w:rPr>
          <w:rFonts w:ascii="GHEA Grapalat" w:hAnsi="GHEA Grapalat"/>
        </w:rPr>
      </w:pPr>
      <w:proofErr w:type="spellStart"/>
      <w:r>
        <w:rPr>
          <w:rFonts w:ascii="GHEA Grapalat" w:hAnsi="GHEA Grapalat"/>
        </w:rPr>
        <w:t>դոկտորանտուրայում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կրթության</w:t>
      </w:r>
      <w:proofErr w:type="spellEnd"/>
      <w:r>
        <w:rPr>
          <w:rFonts w:ascii="GHEA Grapalat" w:hAnsi="GHEA Grapalat"/>
        </w:rPr>
        <w:t xml:space="preserve"> և </w:t>
      </w:r>
      <w:proofErr w:type="spellStart"/>
      <w:r>
        <w:rPr>
          <w:rFonts w:ascii="GHEA Grapalat" w:hAnsi="GHEA Grapalat"/>
        </w:rPr>
        <w:t>հետազոտությունների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արդյունավետ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համակարգի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ներդրումը</w:t>
      </w:r>
      <w:proofErr w:type="spellEnd"/>
      <w:r>
        <w:rPr>
          <w:rFonts w:ascii="GHEA Grapalat" w:hAnsi="GHEA Grapalat"/>
        </w:rPr>
        <w:t xml:space="preserve">, </w:t>
      </w:r>
      <w:proofErr w:type="spellStart"/>
      <w:r>
        <w:rPr>
          <w:rFonts w:ascii="GHEA Grapalat" w:hAnsi="GHEA Grapalat"/>
        </w:rPr>
        <w:t>որով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խրախուսվում</w:t>
      </w:r>
      <w:proofErr w:type="spellEnd"/>
      <w:r>
        <w:rPr>
          <w:rFonts w:ascii="GHEA Grapalat" w:hAnsi="GHEA Grapalat"/>
        </w:rPr>
        <w:t xml:space="preserve"> է ԲՏՃՄ </w:t>
      </w:r>
      <w:proofErr w:type="spellStart"/>
      <w:r>
        <w:rPr>
          <w:rFonts w:ascii="GHEA Grapalat" w:hAnsi="GHEA Grapalat"/>
        </w:rPr>
        <w:t>մասնագիտություններով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դոկտորանտուրայում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սովորողներին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կրթաթոշակների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տրամադրում</w:t>
      </w:r>
      <w:proofErr w:type="spellEnd"/>
      <w:r>
        <w:rPr>
          <w:rFonts w:ascii="GHEA Grapalat" w:hAnsi="GHEA Grapalat"/>
        </w:rPr>
        <w:t>,</w:t>
      </w:r>
    </w:p>
    <w:p w14:paraId="4AEC2ED6" w14:textId="77777777" w:rsidR="009A277F" w:rsidRDefault="009A277F" w:rsidP="009A277F">
      <w:pPr>
        <w:pStyle w:val="ListParagraph"/>
        <w:numPr>
          <w:ilvl w:val="0"/>
          <w:numId w:val="22"/>
        </w:numPr>
        <w:tabs>
          <w:tab w:val="left" w:pos="-142"/>
          <w:tab w:val="left" w:pos="284"/>
        </w:tabs>
        <w:overflowPunct w:val="0"/>
        <w:autoSpaceDE w:val="0"/>
        <w:autoSpaceDN w:val="0"/>
        <w:adjustRightInd w:val="0"/>
        <w:spacing w:line="360" w:lineRule="auto"/>
        <w:ind w:left="-567" w:firstLine="425"/>
        <w:jc w:val="both"/>
        <w:textAlignment w:val="baseline"/>
        <w:rPr>
          <w:rFonts w:ascii="GHEA Grapalat" w:hAnsi="GHEA Grapalat"/>
        </w:rPr>
      </w:pPr>
      <w:proofErr w:type="spellStart"/>
      <w:r>
        <w:rPr>
          <w:rFonts w:ascii="GHEA Grapalat" w:hAnsi="GHEA Grapalat"/>
        </w:rPr>
        <w:t>դոկտորանտուրայում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ուսանողներին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հետազոտական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դրամաշնորհների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տրամադրման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ծրագրի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իրականացում</w:t>
      </w:r>
      <w:proofErr w:type="spellEnd"/>
      <w:r>
        <w:rPr>
          <w:rFonts w:ascii="GHEA Grapalat" w:hAnsi="GHEA Grapalat"/>
        </w:rPr>
        <w:t>,</w:t>
      </w:r>
    </w:p>
    <w:p w14:paraId="61CDB73C" w14:textId="77777777" w:rsidR="009A277F" w:rsidRDefault="009A277F" w:rsidP="009A277F">
      <w:pPr>
        <w:pStyle w:val="ListParagraph"/>
        <w:numPr>
          <w:ilvl w:val="0"/>
          <w:numId w:val="22"/>
        </w:numPr>
        <w:tabs>
          <w:tab w:val="left" w:pos="-142"/>
          <w:tab w:val="left" w:pos="284"/>
        </w:tabs>
        <w:overflowPunct w:val="0"/>
        <w:autoSpaceDE w:val="0"/>
        <w:autoSpaceDN w:val="0"/>
        <w:adjustRightInd w:val="0"/>
        <w:spacing w:line="360" w:lineRule="auto"/>
        <w:ind w:left="-567" w:firstLine="425"/>
        <w:jc w:val="both"/>
        <w:textAlignment w:val="baseline"/>
        <w:rPr>
          <w:rFonts w:ascii="GHEA Grapalat" w:hAnsi="GHEA Grapalat"/>
        </w:rPr>
      </w:pPr>
      <w:proofErr w:type="spellStart"/>
      <w:r>
        <w:rPr>
          <w:rFonts w:ascii="GHEA Grapalat" w:hAnsi="GHEA Grapalat"/>
        </w:rPr>
        <w:t>հեռավար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լաբորատորիաների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հիմնադրման</w:t>
      </w:r>
      <w:proofErr w:type="spellEnd"/>
      <w:r>
        <w:rPr>
          <w:rFonts w:ascii="GHEA Grapalat" w:hAnsi="GHEA Grapalat"/>
        </w:rPr>
        <w:t xml:space="preserve">, </w:t>
      </w:r>
      <w:proofErr w:type="spellStart"/>
      <w:r>
        <w:rPr>
          <w:rFonts w:ascii="GHEA Grapalat" w:hAnsi="GHEA Grapalat"/>
        </w:rPr>
        <w:t>լաբորատորիաների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ամրապնդման</w:t>
      </w:r>
      <w:proofErr w:type="spellEnd"/>
      <w:r>
        <w:rPr>
          <w:rFonts w:ascii="GHEA Grapalat" w:hAnsi="GHEA Grapalat"/>
        </w:rPr>
        <w:t xml:space="preserve">, </w:t>
      </w:r>
      <w:proofErr w:type="spellStart"/>
      <w:r>
        <w:rPr>
          <w:rFonts w:ascii="GHEA Grapalat" w:hAnsi="GHEA Grapalat"/>
        </w:rPr>
        <w:t>ինտեգրման</w:t>
      </w:r>
      <w:proofErr w:type="spellEnd"/>
      <w:r>
        <w:rPr>
          <w:rFonts w:ascii="GHEA Grapalat" w:hAnsi="GHEA Grapalat"/>
        </w:rPr>
        <w:t xml:space="preserve"> և </w:t>
      </w:r>
      <w:proofErr w:type="spellStart"/>
      <w:r>
        <w:rPr>
          <w:rFonts w:ascii="GHEA Grapalat" w:hAnsi="GHEA Grapalat"/>
        </w:rPr>
        <w:t>առաջատար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հետազոտությունների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իրականացման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մրցույթային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ծրագրերի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կազմակերպում</w:t>
      </w:r>
      <w:proofErr w:type="spellEnd"/>
      <w:r>
        <w:rPr>
          <w:rFonts w:ascii="GHEA Grapalat" w:hAnsi="GHEA Grapalat"/>
        </w:rPr>
        <w:t>,</w:t>
      </w:r>
    </w:p>
    <w:p w14:paraId="2BFB5D6D" w14:textId="77777777" w:rsidR="009A277F" w:rsidRDefault="009A277F" w:rsidP="009A277F">
      <w:pPr>
        <w:pStyle w:val="ListParagraph"/>
        <w:numPr>
          <w:ilvl w:val="0"/>
          <w:numId w:val="22"/>
        </w:numPr>
        <w:tabs>
          <w:tab w:val="left" w:pos="-142"/>
          <w:tab w:val="left" w:pos="284"/>
        </w:tabs>
        <w:overflowPunct w:val="0"/>
        <w:autoSpaceDE w:val="0"/>
        <w:autoSpaceDN w:val="0"/>
        <w:adjustRightInd w:val="0"/>
        <w:spacing w:line="360" w:lineRule="auto"/>
        <w:ind w:left="-567" w:firstLine="425"/>
        <w:jc w:val="both"/>
        <w:textAlignment w:val="baseline"/>
        <w:rPr>
          <w:rFonts w:ascii="GHEA Grapalat" w:hAnsi="GHEA Grapalat"/>
        </w:rPr>
      </w:pPr>
      <w:proofErr w:type="spellStart"/>
      <w:r>
        <w:rPr>
          <w:rFonts w:ascii="GHEA Grapalat" w:hAnsi="GHEA Grapalat"/>
        </w:rPr>
        <w:t>գլոբալ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տաղանդների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ներգրավման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ծրագրի</w:t>
      </w:r>
      <w:proofErr w:type="spellEnd"/>
      <w:r>
        <w:rPr>
          <w:rFonts w:ascii="GHEA Grapalat" w:hAnsi="GHEA Grapalat"/>
        </w:rPr>
        <w:t xml:space="preserve"> և </w:t>
      </w:r>
      <w:proofErr w:type="spellStart"/>
      <w:r>
        <w:rPr>
          <w:rFonts w:ascii="GHEA Grapalat" w:hAnsi="GHEA Grapalat"/>
        </w:rPr>
        <w:t>ենթածրագրերի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իրականացում</w:t>
      </w:r>
      <w:proofErr w:type="spellEnd"/>
      <w:r>
        <w:rPr>
          <w:rFonts w:ascii="GHEA Grapalat" w:hAnsi="GHEA Grapalat"/>
        </w:rPr>
        <w:t>,</w:t>
      </w:r>
    </w:p>
    <w:p w14:paraId="653BF643" w14:textId="77777777" w:rsidR="009A277F" w:rsidRDefault="009A277F" w:rsidP="009A277F">
      <w:pPr>
        <w:pStyle w:val="ListParagraph"/>
        <w:numPr>
          <w:ilvl w:val="0"/>
          <w:numId w:val="22"/>
        </w:numPr>
        <w:tabs>
          <w:tab w:val="left" w:pos="-142"/>
          <w:tab w:val="left" w:pos="284"/>
        </w:tabs>
        <w:overflowPunct w:val="0"/>
        <w:autoSpaceDE w:val="0"/>
        <w:autoSpaceDN w:val="0"/>
        <w:adjustRightInd w:val="0"/>
        <w:spacing w:line="360" w:lineRule="auto"/>
        <w:ind w:left="-567" w:firstLine="425"/>
        <w:jc w:val="both"/>
        <w:textAlignment w:val="baseline"/>
        <w:rPr>
          <w:rFonts w:ascii="GHEA Grapalat" w:hAnsi="GHEA Grapalat"/>
        </w:rPr>
      </w:pPr>
      <w:proofErr w:type="spellStart"/>
      <w:r>
        <w:rPr>
          <w:rFonts w:ascii="GHEA Grapalat" w:hAnsi="GHEA Grapalat"/>
        </w:rPr>
        <w:t>անգլերենի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իմացության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բարելավման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ծրագրի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իրականացում</w:t>
      </w:r>
      <w:proofErr w:type="spellEnd"/>
      <w:r>
        <w:rPr>
          <w:rFonts w:ascii="GHEA Grapalat" w:hAnsi="GHEA Grapalat"/>
        </w:rPr>
        <w:t>:</w:t>
      </w:r>
    </w:p>
    <w:p w14:paraId="4863561C" w14:textId="77777777" w:rsidR="009A277F" w:rsidRDefault="009A277F" w:rsidP="009A277F">
      <w:pPr>
        <w:tabs>
          <w:tab w:val="left" w:pos="709"/>
        </w:tabs>
        <w:spacing w:after="0" w:line="360" w:lineRule="auto"/>
        <w:ind w:left="-426" w:firstLine="284"/>
        <w:jc w:val="both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Միջազգային ծրագրերին մասնակցության խթանում և գլոբալ հասանելիություն, մասնավորապես.</w:t>
      </w:r>
    </w:p>
    <w:p w14:paraId="25EB4DFC" w14:textId="77777777" w:rsidR="009A277F" w:rsidRDefault="009A277F" w:rsidP="009A277F">
      <w:pPr>
        <w:pStyle w:val="ListParagraph"/>
        <w:numPr>
          <w:ilvl w:val="0"/>
          <w:numId w:val="22"/>
        </w:numPr>
        <w:tabs>
          <w:tab w:val="left" w:pos="-142"/>
          <w:tab w:val="left" w:pos="284"/>
        </w:tabs>
        <w:overflowPunct w:val="0"/>
        <w:autoSpaceDE w:val="0"/>
        <w:autoSpaceDN w:val="0"/>
        <w:adjustRightInd w:val="0"/>
        <w:spacing w:line="360" w:lineRule="auto"/>
        <w:ind w:left="-567" w:firstLine="425"/>
        <w:jc w:val="both"/>
        <w:textAlignment w:val="baseline"/>
        <w:rPr>
          <w:rFonts w:ascii="GHEA Grapalat" w:hAnsi="GHEA Grapalat"/>
        </w:rPr>
      </w:pPr>
      <w:r>
        <w:rPr>
          <w:rFonts w:ascii="GHEA Grapalat" w:hAnsi="GHEA Grapalat"/>
        </w:rPr>
        <w:t xml:space="preserve">ԵՄ </w:t>
      </w:r>
      <w:proofErr w:type="spellStart"/>
      <w:r>
        <w:rPr>
          <w:rFonts w:ascii="GHEA Grapalat" w:hAnsi="GHEA Grapalat"/>
        </w:rPr>
        <w:t>հետազոտությունների</w:t>
      </w:r>
      <w:proofErr w:type="spellEnd"/>
      <w:r>
        <w:rPr>
          <w:rFonts w:ascii="GHEA Grapalat" w:hAnsi="GHEA Grapalat"/>
        </w:rPr>
        <w:t xml:space="preserve"> և </w:t>
      </w:r>
      <w:proofErr w:type="spellStart"/>
      <w:r>
        <w:rPr>
          <w:rFonts w:ascii="GHEA Grapalat" w:hAnsi="GHEA Grapalat"/>
        </w:rPr>
        <w:t>նորարարությունների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շրջանակային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ծրագրերում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գիտական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գերազանցության</w:t>
      </w:r>
      <w:proofErr w:type="spellEnd"/>
      <w:r>
        <w:rPr>
          <w:rFonts w:ascii="GHEA Grapalat" w:hAnsi="GHEA Grapalat"/>
        </w:rPr>
        <w:t xml:space="preserve">, </w:t>
      </w:r>
      <w:proofErr w:type="spellStart"/>
      <w:r>
        <w:rPr>
          <w:rFonts w:ascii="GHEA Grapalat" w:hAnsi="GHEA Grapalat"/>
        </w:rPr>
        <w:t>նորարարությունների</w:t>
      </w:r>
      <w:proofErr w:type="spellEnd"/>
      <w:r>
        <w:rPr>
          <w:rFonts w:ascii="GHEA Grapalat" w:hAnsi="GHEA Grapalat"/>
        </w:rPr>
        <w:t xml:space="preserve"> և </w:t>
      </w:r>
      <w:proofErr w:type="spellStart"/>
      <w:r>
        <w:rPr>
          <w:rFonts w:ascii="GHEA Grapalat" w:hAnsi="GHEA Grapalat"/>
        </w:rPr>
        <w:t>գլոբալ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մարտահրավերների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լուծմանը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միտված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ենթածրագրերի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իրկանացում</w:t>
      </w:r>
      <w:proofErr w:type="spellEnd"/>
      <w:r>
        <w:rPr>
          <w:rFonts w:ascii="GHEA Grapalat" w:hAnsi="GHEA Grapalat"/>
        </w:rPr>
        <w:t>,</w:t>
      </w:r>
    </w:p>
    <w:p w14:paraId="4F1B7FE8" w14:textId="77777777" w:rsidR="009A277F" w:rsidRDefault="009A277F" w:rsidP="009A277F">
      <w:pPr>
        <w:pStyle w:val="ListParagraph"/>
        <w:numPr>
          <w:ilvl w:val="0"/>
          <w:numId w:val="22"/>
        </w:numPr>
        <w:tabs>
          <w:tab w:val="left" w:pos="-142"/>
          <w:tab w:val="left" w:pos="284"/>
        </w:tabs>
        <w:overflowPunct w:val="0"/>
        <w:autoSpaceDE w:val="0"/>
        <w:autoSpaceDN w:val="0"/>
        <w:adjustRightInd w:val="0"/>
        <w:spacing w:line="360" w:lineRule="auto"/>
        <w:ind w:left="-567" w:firstLine="425"/>
        <w:jc w:val="both"/>
        <w:textAlignment w:val="baseline"/>
        <w:rPr>
          <w:rFonts w:ascii="GHEA Grapalat" w:hAnsi="GHEA Grapalat"/>
        </w:rPr>
      </w:pPr>
      <w:r>
        <w:rPr>
          <w:rFonts w:ascii="GHEA Grapalat" w:hAnsi="GHEA Grapalat"/>
        </w:rPr>
        <w:t xml:space="preserve">ՀՀ </w:t>
      </w:r>
      <w:proofErr w:type="spellStart"/>
      <w:r>
        <w:rPr>
          <w:rFonts w:ascii="GHEA Grapalat" w:hAnsi="GHEA Grapalat"/>
        </w:rPr>
        <w:t>հետազոտողների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ներգրավվածությունը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գլոբալ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գիտափորձերում</w:t>
      </w:r>
      <w:proofErr w:type="spellEnd"/>
      <w:r>
        <w:rPr>
          <w:rFonts w:ascii="GHEA Grapalat" w:hAnsi="GHEA Grapalat"/>
        </w:rPr>
        <w:t xml:space="preserve">՝ </w:t>
      </w:r>
      <w:proofErr w:type="spellStart"/>
      <w:r>
        <w:rPr>
          <w:rFonts w:ascii="GHEA Grapalat" w:hAnsi="GHEA Grapalat"/>
        </w:rPr>
        <w:t>ապահովելով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անդամավճարների</w:t>
      </w:r>
      <w:proofErr w:type="spellEnd"/>
      <w:r>
        <w:rPr>
          <w:rFonts w:ascii="GHEA Grapalat" w:hAnsi="GHEA Grapalat"/>
        </w:rPr>
        <w:t xml:space="preserve"> և </w:t>
      </w:r>
      <w:proofErr w:type="spellStart"/>
      <w:r>
        <w:rPr>
          <w:rFonts w:ascii="GHEA Grapalat" w:hAnsi="GHEA Grapalat"/>
        </w:rPr>
        <w:t>մասնակիցների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գործուղումների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համար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համապատասխան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միջոցների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հատկացում</w:t>
      </w:r>
      <w:proofErr w:type="spellEnd"/>
      <w:r>
        <w:rPr>
          <w:rFonts w:ascii="GHEA Grapalat" w:hAnsi="GHEA Grapalat"/>
        </w:rPr>
        <w:t>,</w:t>
      </w:r>
    </w:p>
    <w:p w14:paraId="6D06CC6F" w14:textId="77777777" w:rsidR="009A277F" w:rsidRDefault="009A277F" w:rsidP="009A277F">
      <w:pPr>
        <w:pStyle w:val="ListParagraph"/>
        <w:numPr>
          <w:ilvl w:val="0"/>
          <w:numId w:val="22"/>
        </w:numPr>
        <w:tabs>
          <w:tab w:val="left" w:pos="-142"/>
          <w:tab w:val="left" w:pos="284"/>
        </w:tabs>
        <w:overflowPunct w:val="0"/>
        <w:autoSpaceDE w:val="0"/>
        <w:autoSpaceDN w:val="0"/>
        <w:adjustRightInd w:val="0"/>
        <w:spacing w:line="360" w:lineRule="auto"/>
        <w:ind w:left="-567" w:firstLine="425"/>
        <w:jc w:val="both"/>
        <w:textAlignment w:val="baseline"/>
        <w:rPr>
          <w:rFonts w:ascii="GHEA Grapalat" w:hAnsi="GHEA Grapalat"/>
        </w:rPr>
      </w:pPr>
      <w:proofErr w:type="spellStart"/>
      <w:r>
        <w:rPr>
          <w:rFonts w:ascii="GHEA Grapalat" w:hAnsi="GHEA Grapalat"/>
        </w:rPr>
        <w:lastRenderedPageBreak/>
        <w:t>երկպետական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համագործակցությունների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աշխարհագրության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ընդլայնում</w:t>
      </w:r>
      <w:proofErr w:type="spellEnd"/>
      <w:r>
        <w:rPr>
          <w:rFonts w:ascii="GHEA Grapalat" w:hAnsi="GHEA Grapalat"/>
        </w:rPr>
        <w:t>:</w:t>
      </w:r>
    </w:p>
    <w:p w14:paraId="38DDA068" w14:textId="77777777" w:rsidR="009A277F" w:rsidRDefault="009A277F" w:rsidP="009A277F">
      <w:pPr>
        <w:pStyle w:val="ListParagraph"/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567" w:firstLine="425"/>
        <w:jc w:val="both"/>
        <w:textAlignment w:val="baseline"/>
        <w:rPr>
          <w:rFonts w:ascii="GHEA Grapalat" w:hAnsi="GHEA Grapalat"/>
          <w:lang w:val="en-GB"/>
        </w:rPr>
      </w:pPr>
      <w:r>
        <w:rPr>
          <w:rFonts w:ascii="GHEA Grapalat" w:eastAsiaTheme="minorHAnsi" w:hAnsi="GHEA Grapalat" w:cstheme="minorBidi"/>
          <w:b/>
          <w:lang w:val="hy-AM" w:eastAsia="en-US"/>
        </w:rPr>
        <w:t>Հայագիտական որակյալ հետազոտություններ, մասնավորապես</w:t>
      </w:r>
      <w:r>
        <w:rPr>
          <w:rFonts w:ascii="GHEA Grapalat" w:hAnsi="GHEA Grapalat"/>
          <w:b/>
          <w:lang w:val="en-GB"/>
        </w:rPr>
        <w:t xml:space="preserve"> </w:t>
      </w:r>
      <w:r>
        <w:rPr>
          <w:rFonts w:ascii="GHEA Grapalat" w:hAnsi="GHEA Grapalat" w:cs="Arial"/>
        </w:rPr>
        <w:t>«</w:t>
      </w:r>
      <w:proofErr w:type="spellStart"/>
      <w:r>
        <w:rPr>
          <w:rFonts w:ascii="GHEA Grapalat" w:hAnsi="GHEA Grapalat"/>
          <w:lang w:val="en-GB"/>
        </w:rPr>
        <w:t>Հայագիտության</w:t>
      </w:r>
      <w:proofErr w:type="spellEnd"/>
      <w:r>
        <w:rPr>
          <w:rFonts w:ascii="GHEA Grapalat" w:hAnsi="GHEA Grapalat"/>
          <w:lang w:val="en-GB"/>
        </w:rPr>
        <w:t xml:space="preserve"> և </w:t>
      </w:r>
      <w:proofErr w:type="spellStart"/>
      <w:r>
        <w:rPr>
          <w:rFonts w:ascii="GHEA Grapalat" w:hAnsi="GHEA Grapalat"/>
          <w:lang w:val="en-GB"/>
        </w:rPr>
        <w:t>հումանիտար</w:t>
      </w:r>
      <w:proofErr w:type="spellEnd"/>
      <w:r>
        <w:rPr>
          <w:rFonts w:ascii="GHEA Grapalat" w:hAnsi="GHEA Grapalat"/>
          <w:lang w:val="en-GB"/>
        </w:rPr>
        <w:t xml:space="preserve"> </w:t>
      </w:r>
      <w:proofErr w:type="spellStart"/>
      <w:r>
        <w:rPr>
          <w:rFonts w:ascii="GHEA Grapalat" w:hAnsi="GHEA Grapalat"/>
          <w:lang w:val="en-GB"/>
        </w:rPr>
        <w:t>գիտությունների</w:t>
      </w:r>
      <w:proofErr w:type="spellEnd"/>
      <w:r>
        <w:rPr>
          <w:rFonts w:ascii="GHEA Grapalat" w:hAnsi="GHEA Grapalat"/>
          <w:lang w:val="en-GB"/>
        </w:rPr>
        <w:t xml:space="preserve"> </w:t>
      </w:r>
      <w:proofErr w:type="spellStart"/>
      <w:r>
        <w:rPr>
          <w:rFonts w:ascii="GHEA Grapalat" w:hAnsi="GHEA Grapalat"/>
          <w:lang w:val="en-GB"/>
        </w:rPr>
        <w:t>բնագավառի</w:t>
      </w:r>
      <w:proofErr w:type="spellEnd"/>
      <w:r>
        <w:rPr>
          <w:rFonts w:ascii="GHEA Grapalat" w:hAnsi="GHEA Grapalat"/>
          <w:lang w:val="en-GB"/>
        </w:rPr>
        <w:t xml:space="preserve"> </w:t>
      </w:r>
      <w:proofErr w:type="spellStart"/>
      <w:r>
        <w:rPr>
          <w:rFonts w:ascii="GHEA Grapalat" w:hAnsi="GHEA Grapalat"/>
          <w:lang w:val="en-GB"/>
        </w:rPr>
        <w:t>ամսագրերը</w:t>
      </w:r>
      <w:proofErr w:type="spellEnd"/>
      <w:r>
        <w:rPr>
          <w:rFonts w:ascii="GHEA Grapalat" w:hAnsi="GHEA Grapalat"/>
          <w:lang w:val="en-GB"/>
        </w:rPr>
        <w:t xml:space="preserve"> </w:t>
      </w:r>
      <w:proofErr w:type="spellStart"/>
      <w:r>
        <w:rPr>
          <w:rFonts w:ascii="GHEA Grapalat" w:hAnsi="GHEA Grapalat"/>
          <w:lang w:val="en-GB"/>
        </w:rPr>
        <w:t>Սկոպուս</w:t>
      </w:r>
      <w:proofErr w:type="spellEnd"/>
      <w:r>
        <w:rPr>
          <w:rFonts w:ascii="GHEA Grapalat" w:hAnsi="GHEA Grapalat"/>
          <w:lang w:val="en-GB"/>
        </w:rPr>
        <w:t xml:space="preserve"> (Scopus) </w:t>
      </w:r>
      <w:proofErr w:type="spellStart"/>
      <w:r>
        <w:rPr>
          <w:rFonts w:ascii="GHEA Grapalat" w:hAnsi="GHEA Grapalat"/>
          <w:lang w:val="en-GB"/>
        </w:rPr>
        <w:t>գիտատեղեկատվական</w:t>
      </w:r>
      <w:proofErr w:type="spellEnd"/>
      <w:r>
        <w:rPr>
          <w:rFonts w:ascii="GHEA Grapalat" w:hAnsi="GHEA Grapalat"/>
          <w:lang w:val="en-GB"/>
        </w:rPr>
        <w:t xml:space="preserve"> </w:t>
      </w:r>
      <w:proofErr w:type="spellStart"/>
      <w:r>
        <w:rPr>
          <w:rFonts w:ascii="GHEA Grapalat" w:hAnsi="GHEA Grapalat"/>
          <w:lang w:val="en-GB"/>
        </w:rPr>
        <w:t>հարթակում</w:t>
      </w:r>
      <w:proofErr w:type="spellEnd"/>
      <w:r>
        <w:rPr>
          <w:rFonts w:ascii="GHEA Grapalat" w:hAnsi="GHEA Grapalat"/>
          <w:lang w:val="en-GB"/>
        </w:rPr>
        <w:t xml:space="preserve"> </w:t>
      </w:r>
      <w:proofErr w:type="spellStart"/>
      <w:r>
        <w:rPr>
          <w:rFonts w:ascii="GHEA Grapalat" w:hAnsi="GHEA Grapalat"/>
          <w:lang w:val="en-GB"/>
        </w:rPr>
        <w:t>ընդգրկվելու</w:t>
      </w:r>
      <w:proofErr w:type="spellEnd"/>
      <w:r>
        <w:rPr>
          <w:rFonts w:ascii="GHEA Grapalat" w:hAnsi="GHEA Grapalat"/>
          <w:lang w:val="en-GB"/>
        </w:rPr>
        <w:t xml:space="preserve"> </w:t>
      </w:r>
      <w:proofErr w:type="spellStart"/>
      <w:r>
        <w:rPr>
          <w:rFonts w:ascii="GHEA Grapalat" w:hAnsi="GHEA Grapalat"/>
          <w:lang w:val="en-GB"/>
        </w:rPr>
        <w:t>համար</w:t>
      </w:r>
      <w:proofErr w:type="spellEnd"/>
      <w:r>
        <w:rPr>
          <w:rFonts w:ascii="GHEA Grapalat" w:hAnsi="GHEA Grapalat"/>
          <w:lang w:val="en-GB"/>
        </w:rPr>
        <w:t xml:space="preserve"> </w:t>
      </w:r>
      <w:proofErr w:type="spellStart"/>
      <w:r>
        <w:rPr>
          <w:rFonts w:ascii="GHEA Grapalat" w:hAnsi="GHEA Grapalat"/>
          <w:lang w:val="en-GB"/>
        </w:rPr>
        <w:t>ֆինանսական</w:t>
      </w:r>
      <w:proofErr w:type="spellEnd"/>
      <w:r>
        <w:rPr>
          <w:rFonts w:ascii="GHEA Grapalat" w:hAnsi="GHEA Grapalat"/>
          <w:lang w:val="en-GB"/>
        </w:rPr>
        <w:t xml:space="preserve"> </w:t>
      </w:r>
      <w:proofErr w:type="spellStart"/>
      <w:r>
        <w:rPr>
          <w:rFonts w:ascii="GHEA Grapalat" w:hAnsi="GHEA Grapalat"/>
          <w:lang w:val="en-GB"/>
        </w:rPr>
        <w:t>աջակցությանն</w:t>
      </w:r>
      <w:proofErr w:type="spellEnd"/>
      <w:r>
        <w:rPr>
          <w:rFonts w:ascii="GHEA Grapalat" w:hAnsi="GHEA Grapalat"/>
          <w:lang w:val="en-GB"/>
        </w:rPr>
        <w:t xml:space="preserve"> </w:t>
      </w:r>
      <w:proofErr w:type="spellStart"/>
      <w:r>
        <w:rPr>
          <w:rFonts w:ascii="GHEA Grapalat" w:hAnsi="GHEA Grapalat"/>
          <w:lang w:val="en-GB"/>
        </w:rPr>
        <w:t>ուղղված</w:t>
      </w:r>
      <w:proofErr w:type="spellEnd"/>
      <w:r>
        <w:rPr>
          <w:rFonts w:ascii="GHEA Grapalat" w:hAnsi="GHEA Grapalat"/>
          <w:lang w:val="en-GB"/>
        </w:rPr>
        <w:t xml:space="preserve">» </w:t>
      </w:r>
      <w:proofErr w:type="spellStart"/>
      <w:r>
        <w:rPr>
          <w:rFonts w:ascii="GHEA Grapalat" w:hAnsi="GHEA Grapalat"/>
          <w:lang w:val="en-GB"/>
        </w:rPr>
        <w:t>մրցույթի</w:t>
      </w:r>
      <w:proofErr w:type="spellEnd"/>
      <w:r>
        <w:rPr>
          <w:rFonts w:ascii="GHEA Grapalat" w:hAnsi="GHEA Grapalat"/>
          <w:lang w:val="en-GB"/>
        </w:rPr>
        <w:t xml:space="preserve"> </w:t>
      </w:r>
      <w:proofErr w:type="spellStart"/>
      <w:r>
        <w:rPr>
          <w:rFonts w:ascii="GHEA Grapalat" w:hAnsi="GHEA Grapalat"/>
          <w:lang w:val="en-GB"/>
        </w:rPr>
        <w:t>կազմակերպում</w:t>
      </w:r>
      <w:proofErr w:type="spellEnd"/>
      <w:r>
        <w:rPr>
          <w:rFonts w:ascii="GHEA Grapalat" w:hAnsi="GHEA Grapalat"/>
          <w:lang w:val="en-GB"/>
        </w:rPr>
        <w:t>:</w:t>
      </w:r>
    </w:p>
    <w:p w14:paraId="295F86C8" w14:textId="77777777" w:rsidR="009A277F" w:rsidRDefault="009A277F" w:rsidP="009A277F">
      <w:pPr>
        <w:tabs>
          <w:tab w:val="left" w:pos="-142"/>
        </w:tabs>
        <w:overflowPunct w:val="0"/>
        <w:autoSpaceDE w:val="0"/>
        <w:autoSpaceDN w:val="0"/>
        <w:adjustRightInd w:val="0"/>
        <w:spacing w:after="0" w:line="360" w:lineRule="auto"/>
        <w:ind w:left="-567" w:firstLine="567"/>
        <w:jc w:val="both"/>
        <w:textAlignment w:val="baseline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 w:cs="Sylfaen"/>
          <w:b/>
          <w:sz w:val="24"/>
          <w:szCs w:val="24"/>
        </w:rPr>
        <w:t xml:space="preserve">2. </w:t>
      </w:r>
      <w:proofErr w:type="spellStart"/>
      <w:r>
        <w:rPr>
          <w:rFonts w:ascii="GHEA Grapalat" w:hAnsi="GHEA Grapalat" w:cs="Sylfaen"/>
          <w:b/>
          <w:sz w:val="24"/>
          <w:szCs w:val="24"/>
        </w:rPr>
        <w:t>Հետազոտությունների</w:t>
      </w:r>
      <w:proofErr w:type="spellEnd"/>
      <w:r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b/>
          <w:sz w:val="24"/>
          <w:szCs w:val="24"/>
        </w:rPr>
        <w:t>գերազանցության</w:t>
      </w:r>
      <w:proofErr w:type="spellEnd"/>
      <w:r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b/>
          <w:sz w:val="24"/>
          <w:szCs w:val="24"/>
        </w:rPr>
        <w:t>խթանում</w:t>
      </w:r>
      <w:proofErr w:type="spellEnd"/>
      <w:r>
        <w:rPr>
          <w:rFonts w:ascii="GHEA Grapalat" w:hAnsi="GHEA Grapalat" w:cs="Sylfaen"/>
          <w:b/>
          <w:sz w:val="24"/>
          <w:szCs w:val="24"/>
        </w:rPr>
        <w:t xml:space="preserve"> </w:t>
      </w:r>
      <w:r>
        <w:rPr>
          <w:rFonts w:ascii="GHEA Grapalat" w:hAnsi="GHEA Grapalat" w:cs="Sylfaen"/>
          <w:i/>
          <w:sz w:val="24"/>
          <w:szCs w:val="24"/>
        </w:rPr>
        <w:t xml:space="preserve">(ՀՀ </w:t>
      </w:r>
      <w:proofErr w:type="spellStart"/>
      <w:r>
        <w:rPr>
          <w:rFonts w:ascii="GHEA Grapalat" w:hAnsi="GHEA Grapalat" w:cs="Sylfaen"/>
          <w:i/>
          <w:sz w:val="24"/>
          <w:szCs w:val="24"/>
        </w:rPr>
        <w:t>կառավարության</w:t>
      </w:r>
      <w:proofErr w:type="spellEnd"/>
      <w:r>
        <w:rPr>
          <w:rFonts w:ascii="GHEA Grapalat" w:hAnsi="GHEA Grapalat" w:cs="Sylfaen"/>
          <w:i/>
          <w:sz w:val="24"/>
          <w:szCs w:val="24"/>
        </w:rPr>
        <w:t xml:space="preserve"> 2026 </w:t>
      </w:r>
      <w:proofErr w:type="spellStart"/>
      <w:r>
        <w:rPr>
          <w:rFonts w:ascii="GHEA Grapalat" w:hAnsi="GHEA Grapalat" w:cs="Sylfaen"/>
          <w:i/>
          <w:sz w:val="24"/>
          <w:szCs w:val="24"/>
        </w:rPr>
        <w:t>թվականի</w:t>
      </w:r>
      <w:proofErr w:type="spellEnd"/>
      <w:r>
        <w:rPr>
          <w:rFonts w:ascii="GHEA Grapalat" w:hAnsi="GHEA Grapalat" w:cs="Sylfaen"/>
          <w:i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i/>
          <w:sz w:val="24"/>
          <w:szCs w:val="24"/>
        </w:rPr>
        <w:t>հունվարի</w:t>
      </w:r>
      <w:proofErr w:type="spellEnd"/>
      <w:r>
        <w:rPr>
          <w:rFonts w:ascii="GHEA Grapalat" w:hAnsi="GHEA Grapalat" w:cs="Sylfaen"/>
          <w:i/>
          <w:sz w:val="24"/>
          <w:szCs w:val="24"/>
        </w:rPr>
        <w:t xml:space="preserve"> 29-ի N 113-Լ </w:t>
      </w:r>
      <w:proofErr w:type="spellStart"/>
      <w:r>
        <w:rPr>
          <w:rFonts w:ascii="GHEA Grapalat" w:hAnsi="GHEA Grapalat" w:cs="Sylfaen"/>
          <w:i/>
          <w:sz w:val="24"/>
          <w:szCs w:val="24"/>
        </w:rPr>
        <w:t>որոշմամբ</w:t>
      </w:r>
      <w:proofErr w:type="spellEnd"/>
      <w:r>
        <w:rPr>
          <w:rFonts w:ascii="GHEA Grapalat" w:hAnsi="GHEA Grapalat" w:cs="Sylfaen"/>
          <w:i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i/>
          <w:sz w:val="24"/>
          <w:szCs w:val="24"/>
        </w:rPr>
        <w:t>հաստատված</w:t>
      </w:r>
      <w:proofErr w:type="spellEnd"/>
      <w:r>
        <w:rPr>
          <w:rFonts w:ascii="GHEA Grapalat" w:hAnsi="GHEA Grapalat" w:cs="Sylfaen"/>
          <w:i/>
          <w:sz w:val="24"/>
          <w:szCs w:val="24"/>
        </w:rPr>
        <w:t xml:space="preserve"> ՀՀ </w:t>
      </w:r>
      <w:proofErr w:type="spellStart"/>
      <w:r>
        <w:rPr>
          <w:rFonts w:ascii="GHEA Grapalat" w:hAnsi="GHEA Grapalat" w:cs="Sylfaen"/>
          <w:i/>
          <w:sz w:val="24"/>
          <w:szCs w:val="24"/>
        </w:rPr>
        <w:t>գիտության</w:t>
      </w:r>
      <w:proofErr w:type="spellEnd"/>
      <w:r>
        <w:rPr>
          <w:rFonts w:ascii="GHEA Grapalat" w:hAnsi="GHEA Grapalat" w:cs="Sylfaen"/>
          <w:i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i/>
          <w:sz w:val="24"/>
          <w:szCs w:val="24"/>
        </w:rPr>
        <w:t>ոլորտի</w:t>
      </w:r>
      <w:proofErr w:type="spellEnd"/>
      <w:r>
        <w:rPr>
          <w:rFonts w:ascii="GHEA Grapalat" w:hAnsi="GHEA Grapalat" w:cs="Sylfaen"/>
          <w:i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i/>
          <w:sz w:val="24"/>
          <w:szCs w:val="24"/>
        </w:rPr>
        <w:t>զարգացման</w:t>
      </w:r>
      <w:proofErr w:type="spellEnd"/>
      <w:r>
        <w:rPr>
          <w:rFonts w:ascii="GHEA Grapalat" w:hAnsi="GHEA Grapalat" w:cs="Sylfaen"/>
          <w:i/>
          <w:sz w:val="24"/>
          <w:szCs w:val="24"/>
        </w:rPr>
        <w:t xml:space="preserve"> 2026–2030 </w:t>
      </w:r>
      <w:proofErr w:type="spellStart"/>
      <w:r>
        <w:rPr>
          <w:rFonts w:ascii="GHEA Grapalat" w:hAnsi="GHEA Grapalat" w:cs="Sylfaen"/>
          <w:i/>
          <w:sz w:val="24"/>
          <w:szCs w:val="24"/>
        </w:rPr>
        <w:t>թվականների</w:t>
      </w:r>
      <w:proofErr w:type="spellEnd"/>
      <w:r>
        <w:rPr>
          <w:rFonts w:ascii="GHEA Grapalat" w:hAnsi="GHEA Grapalat" w:cs="Sylfaen"/>
          <w:i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i/>
          <w:sz w:val="24"/>
          <w:szCs w:val="24"/>
        </w:rPr>
        <w:t>ռազմավարական</w:t>
      </w:r>
      <w:proofErr w:type="spellEnd"/>
      <w:r>
        <w:rPr>
          <w:rFonts w:ascii="GHEA Grapalat" w:hAnsi="GHEA Grapalat" w:cs="Sylfaen"/>
          <w:i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i/>
          <w:sz w:val="24"/>
          <w:szCs w:val="24"/>
        </w:rPr>
        <w:t>ծրագրի</w:t>
      </w:r>
      <w:proofErr w:type="spellEnd"/>
      <w:r>
        <w:rPr>
          <w:rFonts w:ascii="GHEA Grapalat" w:hAnsi="GHEA Grapalat" w:cs="Sylfaen"/>
          <w:i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i/>
          <w:sz w:val="24"/>
          <w:szCs w:val="24"/>
        </w:rPr>
        <w:t>ռազմավարական</w:t>
      </w:r>
      <w:proofErr w:type="spellEnd"/>
      <w:r>
        <w:rPr>
          <w:rFonts w:ascii="GHEA Grapalat" w:hAnsi="GHEA Grapalat" w:cs="Sylfaen"/>
          <w:i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i/>
          <w:sz w:val="24"/>
          <w:szCs w:val="24"/>
        </w:rPr>
        <w:t>նպատակ</w:t>
      </w:r>
      <w:proofErr w:type="spellEnd"/>
      <w:r>
        <w:rPr>
          <w:rFonts w:ascii="GHEA Grapalat" w:hAnsi="GHEA Grapalat" w:cs="Sylfaen"/>
          <w:i/>
          <w:sz w:val="24"/>
          <w:szCs w:val="24"/>
        </w:rPr>
        <w:t xml:space="preserve"> ՌՆ-2)՝</w:t>
      </w:r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նպատակը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ենթադրում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է </w:t>
      </w:r>
      <w:proofErr w:type="spellStart"/>
      <w:r>
        <w:rPr>
          <w:rFonts w:ascii="GHEA Grapalat" w:hAnsi="GHEA Grapalat" w:cs="Sylfaen"/>
          <w:sz w:val="24"/>
          <w:szCs w:val="24"/>
        </w:rPr>
        <w:t>գիտության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ոլորտում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այնպիսի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խթանների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և </w:t>
      </w:r>
      <w:proofErr w:type="spellStart"/>
      <w:r>
        <w:rPr>
          <w:rFonts w:ascii="GHEA Grapalat" w:hAnsi="GHEA Grapalat" w:cs="Sylfaen"/>
          <w:sz w:val="24"/>
          <w:szCs w:val="24"/>
        </w:rPr>
        <w:t>գործիքակազմի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կիրառում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, </w:t>
      </w:r>
      <w:proofErr w:type="spellStart"/>
      <w:r>
        <w:rPr>
          <w:rFonts w:ascii="GHEA Grapalat" w:hAnsi="GHEA Grapalat" w:cs="Sylfaen"/>
          <w:sz w:val="24"/>
          <w:szCs w:val="24"/>
        </w:rPr>
        <w:t>որը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կերաշխավորի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ոչ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միայն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հիմնարար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նշանակության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հետազոտությունների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, </w:t>
      </w:r>
      <w:proofErr w:type="spellStart"/>
      <w:r>
        <w:rPr>
          <w:rFonts w:ascii="GHEA Grapalat" w:hAnsi="GHEA Grapalat" w:cs="Sylfaen"/>
          <w:sz w:val="24"/>
          <w:szCs w:val="24"/>
        </w:rPr>
        <w:t>այլ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նաև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կիրառական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հետազոտությունների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և </w:t>
      </w:r>
      <w:proofErr w:type="spellStart"/>
      <w:r>
        <w:rPr>
          <w:rFonts w:ascii="GHEA Grapalat" w:hAnsi="GHEA Grapalat" w:cs="Sylfaen"/>
          <w:sz w:val="24"/>
          <w:szCs w:val="24"/>
        </w:rPr>
        <w:t>փորձարարական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մշակումների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իրականացումը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՝ </w:t>
      </w:r>
      <w:proofErr w:type="spellStart"/>
      <w:r>
        <w:rPr>
          <w:rFonts w:ascii="GHEA Grapalat" w:hAnsi="GHEA Grapalat" w:cs="Sylfaen"/>
          <w:sz w:val="24"/>
          <w:szCs w:val="24"/>
        </w:rPr>
        <w:t>ապահովելով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գիտությունից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շուկա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անցման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արդյունավետ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մեխանիզմներ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և </w:t>
      </w:r>
      <w:proofErr w:type="spellStart"/>
      <w:r>
        <w:rPr>
          <w:rFonts w:ascii="GHEA Grapalat" w:hAnsi="GHEA Grapalat" w:cs="Sylfaen"/>
          <w:sz w:val="24"/>
          <w:szCs w:val="24"/>
        </w:rPr>
        <w:t>պետական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ներդրումների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նպատակային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ու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վերահսկելի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կիրառումը</w:t>
      </w:r>
      <w:proofErr w:type="spellEnd"/>
      <w:r>
        <w:rPr>
          <w:rFonts w:ascii="GHEA Grapalat" w:hAnsi="GHEA Grapalat" w:cs="Sylfaen"/>
          <w:sz w:val="24"/>
          <w:szCs w:val="24"/>
        </w:rPr>
        <w:t>։</w:t>
      </w:r>
    </w:p>
    <w:p w14:paraId="50C267B1" w14:textId="77777777" w:rsidR="009A277F" w:rsidRDefault="009A277F" w:rsidP="009A277F">
      <w:pPr>
        <w:tabs>
          <w:tab w:val="left" w:pos="709"/>
        </w:tabs>
        <w:spacing w:after="0" w:line="360" w:lineRule="auto"/>
        <w:ind w:hanging="142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Այդ ուղղությամբ </w:t>
      </w:r>
      <w:proofErr w:type="spellStart"/>
      <w:r>
        <w:rPr>
          <w:rFonts w:ascii="GHEA Grapalat" w:hAnsi="GHEA Grapalat" w:cs="Sylfaen"/>
          <w:b/>
          <w:sz w:val="24"/>
          <w:szCs w:val="24"/>
        </w:rPr>
        <w:t>նախատեսվում</w:t>
      </w:r>
      <w:proofErr w:type="spellEnd"/>
      <w:r>
        <w:rPr>
          <w:rFonts w:ascii="GHEA Grapalat" w:hAnsi="GHEA Grapalat" w:cs="Sylfaen"/>
          <w:b/>
          <w:sz w:val="24"/>
          <w:szCs w:val="24"/>
        </w:rPr>
        <w:t xml:space="preserve"> է՝</w:t>
      </w:r>
    </w:p>
    <w:p w14:paraId="4D10E49D" w14:textId="77777777" w:rsidR="009A277F" w:rsidRDefault="009A277F" w:rsidP="009A277F">
      <w:pPr>
        <w:tabs>
          <w:tab w:val="left" w:pos="709"/>
        </w:tabs>
        <w:spacing w:after="0" w:line="360" w:lineRule="auto"/>
        <w:ind w:left="-426" w:firstLine="284"/>
        <w:jc w:val="both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Նպաստող միջավայրի ձևավորում, մասնավորապեոս </w:t>
      </w:r>
      <w:r>
        <w:rPr>
          <w:rFonts w:ascii="GHEA Grapalat" w:hAnsi="GHEA Grapalat"/>
          <w:sz w:val="24"/>
          <w:szCs w:val="24"/>
          <w:lang w:val="hy-AM"/>
        </w:rPr>
        <w:t>մտավոր սեփականության պաշտպանության պետական համակարգի բարելավում</w:t>
      </w:r>
      <w:r>
        <w:rPr>
          <w:rFonts w:ascii="GHEA Grapalat" w:hAnsi="GHEA Grapalat"/>
          <w:b/>
          <w:sz w:val="24"/>
          <w:szCs w:val="24"/>
          <w:lang w:val="hy-AM"/>
        </w:rPr>
        <w:t>:</w:t>
      </w:r>
    </w:p>
    <w:p w14:paraId="1C1F49C8" w14:textId="77777777" w:rsidR="009A277F" w:rsidRDefault="009A277F" w:rsidP="009A277F">
      <w:pPr>
        <w:pStyle w:val="ListParagraph"/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426" w:firstLine="426"/>
        <w:jc w:val="both"/>
        <w:textAlignment w:val="baseline"/>
        <w:rPr>
          <w:rFonts w:ascii="GHEA Grapalat" w:eastAsiaTheme="minorHAnsi" w:hAnsi="GHEA Grapalat" w:cstheme="minorBidi"/>
          <w:b/>
          <w:lang w:val="hy-AM" w:eastAsia="en-US"/>
        </w:rPr>
      </w:pPr>
      <w:r>
        <w:rPr>
          <w:rFonts w:ascii="GHEA Grapalat" w:eastAsiaTheme="minorHAnsi" w:hAnsi="GHEA Grapalat" w:cstheme="minorBidi"/>
          <w:b/>
          <w:lang w:val="hy-AM" w:eastAsia="en-US"/>
        </w:rPr>
        <w:t>Լուծումների միտված հետազոտություններ, պետական պատվերի բավարարում, մասնավորապես.</w:t>
      </w:r>
    </w:p>
    <w:p w14:paraId="775E42F6" w14:textId="77777777" w:rsidR="009A277F" w:rsidRDefault="009A277F" w:rsidP="009A277F">
      <w:pPr>
        <w:pStyle w:val="ListParagraph"/>
        <w:numPr>
          <w:ilvl w:val="0"/>
          <w:numId w:val="22"/>
        </w:numPr>
        <w:tabs>
          <w:tab w:val="left" w:pos="-142"/>
          <w:tab w:val="left" w:pos="284"/>
        </w:tabs>
        <w:overflowPunct w:val="0"/>
        <w:autoSpaceDE w:val="0"/>
        <w:autoSpaceDN w:val="0"/>
        <w:adjustRightInd w:val="0"/>
        <w:spacing w:line="360" w:lineRule="auto"/>
        <w:ind w:left="-567" w:firstLine="425"/>
        <w:jc w:val="both"/>
        <w:textAlignment w:val="baseline"/>
        <w:rPr>
          <w:rFonts w:ascii="GHEA Grapalat" w:hAnsi="GHEA Grapalat"/>
        </w:rPr>
      </w:pPr>
      <w:proofErr w:type="spellStart"/>
      <w:r>
        <w:rPr>
          <w:rFonts w:ascii="GHEA Grapalat" w:hAnsi="GHEA Grapalat"/>
        </w:rPr>
        <w:t>իրականացնել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գիտության</w:t>
      </w:r>
      <w:proofErr w:type="spellEnd"/>
      <w:r>
        <w:rPr>
          <w:rFonts w:ascii="GHEA Grapalat" w:hAnsi="GHEA Grapalat"/>
        </w:rPr>
        <w:t xml:space="preserve"> և </w:t>
      </w:r>
      <w:proofErr w:type="spellStart"/>
      <w:r>
        <w:rPr>
          <w:rFonts w:ascii="GHEA Grapalat" w:hAnsi="GHEA Grapalat"/>
        </w:rPr>
        <w:t>տեխնիկայի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գերակայությունների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ուղղություններով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համալիր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ծրագրերի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իրկանացում</w:t>
      </w:r>
      <w:proofErr w:type="spellEnd"/>
      <w:r>
        <w:rPr>
          <w:rFonts w:ascii="GHEA Grapalat" w:hAnsi="GHEA Grapalat"/>
        </w:rPr>
        <w:t>,</w:t>
      </w:r>
    </w:p>
    <w:p w14:paraId="763BD83E" w14:textId="77777777" w:rsidR="009A277F" w:rsidRDefault="009A277F" w:rsidP="009A277F">
      <w:pPr>
        <w:pStyle w:val="ListParagraph"/>
        <w:numPr>
          <w:ilvl w:val="0"/>
          <w:numId w:val="22"/>
        </w:numPr>
        <w:tabs>
          <w:tab w:val="left" w:pos="-142"/>
          <w:tab w:val="left" w:pos="284"/>
        </w:tabs>
        <w:overflowPunct w:val="0"/>
        <w:autoSpaceDE w:val="0"/>
        <w:autoSpaceDN w:val="0"/>
        <w:adjustRightInd w:val="0"/>
        <w:spacing w:line="360" w:lineRule="auto"/>
        <w:ind w:left="-567" w:firstLine="425"/>
        <w:jc w:val="both"/>
        <w:textAlignment w:val="baseline"/>
        <w:rPr>
          <w:rFonts w:ascii="GHEA Grapalat" w:hAnsi="GHEA Grapalat"/>
        </w:rPr>
      </w:pPr>
      <w:proofErr w:type="spellStart"/>
      <w:r>
        <w:rPr>
          <w:rFonts w:ascii="GHEA Grapalat" w:hAnsi="GHEA Grapalat"/>
        </w:rPr>
        <w:t>գերակայությունների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ուղղություններով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հետազոտական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ծրագրերի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իրականացում</w:t>
      </w:r>
      <w:proofErr w:type="spellEnd"/>
      <w:r>
        <w:rPr>
          <w:rFonts w:ascii="GHEA Grapalat" w:hAnsi="GHEA Grapalat"/>
        </w:rPr>
        <w:t>,</w:t>
      </w:r>
    </w:p>
    <w:p w14:paraId="70E3AC8B" w14:textId="77777777" w:rsidR="009A277F" w:rsidRDefault="009A277F" w:rsidP="009A277F">
      <w:pPr>
        <w:pStyle w:val="ListParagraph"/>
        <w:numPr>
          <w:ilvl w:val="0"/>
          <w:numId w:val="22"/>
        </w:numPr>
        <w:tabs>
          <w:tab w:val="left" w:pos="-142"/>
          <w:tab w:val="left" w:pos="284"/>
        </w:tabs>
        <w:overflowPunct w:val="0"/>
        <w:autoSpaceDE w:val="0"/>
        <w:autoSpaceDN w:val="0"/>
        <w:adjustRightInd w:val="0"/>
        <w:spacing w:line="360" w:lineRule="auto"/>
        <w:ind w:left="-567" w:firstLine="425"/>
        <w:jc w:val="both"/>
        <w:textAlignment w:val="baseline"/>
        <w:rPr>
          <w:rFonts w:ascii="GHEA Grapalat" w:hAnsi="GHEA Grapalat"/>
        </w:rPr>
      </w:pPr>
      <w:proofErr w:type="spellStart"/>
      <w:r>
        <w:rPr>
          <w:rFonts w:ascii="GHEA Grapalat" w:hAnsi="GHEA Grapalat"/>
        </w:rPr>
        <w:t>գիտություն</w:t>
      </w:r>
      <w:proofErr w:type="spellEnd"/>
      <w:r>
        <w:rPr>
          <w:rFonts w:ascii="GHEA Grapalat" w:hAnsi="GHEA Grapalat"/>
        </w:rPr>
        <w:t>–</w:t>
      </w:r>
      <w:proofErr w:type="spellStart"/>
      <w:r>
        <w:rPr>
          <w:rFonts w:ascii="GHEA Grapalat" w:hAnsi="GHEA Grapalat"/>
        </w:rPr>
        <w:t>գործարարություն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երկխոսության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ապահովման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միջոցառումների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իրականցումը</w:t>
      </w:r>
      <w:proofErr w:type="spellEnd"/>
      <w:r>
        <w:rPr>
          <w:rFonts w:ascii="GHEA Grapalat" w:hAnsi="GHEA Grapalat"/>
        </w:rPr>
        <w:t xml:space="preserve">, </w:t>
      </w:r>
    </w:p>
    <w:p w14:paraId="695F5198" w14:textId="77777777" w:rsidR="009A277F" w:rsidRDefault="009A277F" w:rsidP="009A277F">
      <w:pPr>
        <w:pStyle w:val="ListParagraph"/>
        <w:numPr>
          <w:ilvl w:val="0"/>
          <w:numId w:val="22"/>
        </w:numPr>
        <w:tabs>
          <w:tab w:val="left" w:pos="-142"/>
          <w:tab w:val="left" w:pos="284"/>
        </w:tabs>
        <w:overflowPunct w:val="0"/>
        <w:autoSpaceDE w:val="0"/>
        <w:autoSpaceDN w:val="0"/>
        <w:adjustRightInd w:val="0"/>
        <w:spacing w:line="360" w:lineRule="auto"/>
        <w:ind w:left="-567" w:firstLine="425"/>
        <w:jc w:val="both"/>
        <w:textAlignment w:val="baseline"/>
        <w:rPr>
          <w:rFonts w:ascii="GHEA Grapalat" w:hAnsi="GHEA Grapalat"/>
        </w:rPr>
      </w:pPr>
      <w:proofErr w:type="spellStart"/>
      <w:r>
        <w:rPr>
          <w:rFonts w:ascii="GHEA Grapalat" w:hAnsi="GHEA Grapalat"/>
        </w:rPr>
        <w:t>պետական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պատվերի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ձևակերպում</w:t>
      </w:r>
      <w:proofErr w:type="spellEnd"/>
      <w:r>
        <w:rPr>
          <w:rFonts w:ascii="GHEA Grapalat" w:hAnsi="GHEA Grapalat"/>
        </w:rPr>
        <w:t xml:space="preserve"> և </w:t>
      </w:r>
      <w:proofErr w:type="spellStart"/>
      <w:r>
        <w:rPr>
          <w:rFonts w:ascii="GHEA Grapalat" w:hAnsi="GHEA Grapalat"/>
        </w:rPr>
        <w:t>հետազոտությունների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իրականացում</w:t>
      </w:r>
      <w:proofErr w:type="spellEnd"/>
      <w:r>
        <w:rPr>
          <w:rFonts w:ascii="GHEA Grapalat" w:hAnsi="GHEA Grapalat"/>
          <w:lang w:val="en-GB"/>
        </w:rPr>
        <w:t>:</w:t>
      </w:r>
    </w:p>
    <w:p w14:paraId="08CA333A" w14:textId="77777777" w:rsidR="009A277F" w:rsidRDefault="009A277F" w:rsidP="009A277F">
      <w:pPr>
        <w:tabs>
          <w:tab w:val="left" w:pos="-142"/>
          <w:tab w:val="left" w:pos="851"/>
        </w:tabs>
        <w:spacing w:after="0" w:line="360" w:lineRule="auto"/>
        <w:ind w:left="-567" w:firstLine="567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b/>
          <w:sz w:val="24"/>
          <w:szCs w:val="24"/>
          <w:lang w:val="hy-AM"/>
        </w:rPr>
        <w:t>Պաշտպանական և երկակի նշանակության հետազոտություններ, մասնավորապես,</w:t>
      </w:r>
      <w:r>
        <w:rPr>
          <w:rFonts w:ascii="GHEA Grapalat" w:hAnsi="GHEA Grapalat" w:cs="Sylfaen"/>
          <w:b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en-GB"/>
        </w:rPr>
        <w:t>պ</w:t>
      </w:r>
      <w:proofErr w:type="spellStart"/>
      <w:r>
        <w:rPr>
          <w:rFonts w:ascii="GHEA Grapalat" w:hAnsi="GHEA Grapalat"/>
          <w:sz w:val="24"/>
          <w:szCs w:val="24"/>
        </w:rPr>
        <w:t>աշտպանական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հետազոտական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ծրագրերի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թեմատիկ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խմբերի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ինստիտուցիոնալ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համակարգման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համար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ծրագրի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ղեկավարի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գործառույթների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ներդրում</w:t>
      </w:r>
      <w:proofErr w:type="spellEnd"/>
      <w:r>
        <w:rPr>
          <w:rFonts w:ascii="GHEA Grapalat" w:hAnsi="GHEA Grapalat" w:cs="Sylfaen"/>
          <w:b/>
          <w:sz w:val="24"/>
          <w:szCs w:val="24"/>
        </w:rPr>
        <w:t>:</w:t>
      </w:r>
    </w:p>
    <w:p w14:paraId="501BE6FA" w14:textId="77777777" w:rsidR="009A277F" w:rsidRDefault="009A277F" w:rsidP="009A277F">
      <w:pPr>
        <w:pStyle w:val="ListParagraph"/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567" w:firstLine="426"/>
        <w:jc w:val="both"/>
        <w:textAlignment w:val="baseline"/>
        <w:rPr>
          <w:rFonts w:ascii="GHEA Grapalat" w:eastAsiaTheme="minorHAnsi" w:hAnsi="GHEA Grapalat" w:cstheme="minorBidi"/>
          <w:b/>
          <w:lang w:val="hy-AM" w:eastAsia="en-US"/>
        </w:rPr>
      </w:pPr>
      <w:r>
        <w:rPr>
          <w:rFonts w:ascii="GHEA Grapalat" w:eastAsiaTheme="minorHAnsi" w:hAnsi="GHEA Grapalat" w:cstheme="minorBidi"/>
          <w:b/>
          <w:lang w:val="hy-AM" w:eastAsia="en-US"/>
        </w:rPr>
        <w:lastRenderedPageBreak/>
        <w:t>Մասնավոր հատվածում հետազոտությունների և մշակումների խթանում, մասնավորապես.</w:t>
      </w:r>
    </w:p>
    <w:p w14:paraId="5978D36B" w14:textId="77777777" w:rsidR="009A277F" w:rsidRDefault="009A277F" w:rsidP="009A277F">
      <w:pPr>
        <w:pStyle w:val="ListParagraph"/>
        <w:numPr>
          <w:ilvl w:val="0"/>
          <w:numId w:val="22"/>
        </w:numPr>
        <w:tabs>
          <w:tab w:val="left" w:pos="-142"/>
          <w:tab w:val="left" w:pos="284"/>
        </w:tabs>
        <w:overflowPunct w:val="0"/>
        <w:autoSpaceDE w:val="0"/>
        <w:autoSpaceDN w:val="0"/>
        <w:adjustRightInd w:val="0"/>
        <w:spacing w:line="360" w:lineRule="auto"/>
        <w:ind w:left="-567" w:firstLine="425"/>
        <w:jc w:val="both"/>
        <w:textAlignment w:val="baseline"/>
        <w:rPr>
          <w:rFonts w:ascii="GHEA Grapalat" w:hAnsi="GHEA Grapalat"/>
        </w:rPr>
      </w:pPr>
      <w:proofErr w:type="spellStart"/>
      <w:r>
        <w:rPr>
          <w:rFonts w:ascii="GHEA Grapalat" w:hAnsi="GHEA Grapalat"/>
        </w:rPr>
        <w:t>մասնավոր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հատվածում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ՀևՄ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աշխատանքների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խթանման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ծրագրերի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իրականացում</w:t>
      </w:r>
      <w:proofErr w:type="spellEnd"/>
      <w:r>
        <w:rPr>
          <w:rFonts w:ascii="GHEA Grapalat" w:hAnsi="GHEA Grapalat"/>
        </w:rPr>
        <w:t>,</w:t>
      </w:r>
    </w:p>
    <w:p w14:paraId="0B539E78" w14:textId="77777777" w:rsidR="009A277F" w:rsidRDefault="009A277F" w:rsidP="009A277F">
      <w:pPr>
        <w:pStyle w:val="ListParagraph"/>
        <w:numPr>
          <w:ilvl w:val="0"/>
          <w:numId w:val="22"/>
        </w:numPr>
        <w:tabs>
          <w:tab w:val="left" w:pos="-142"/>
          <w:tab w:val="left" w:pos="284"/>
        </w:tabs>
        <w:overflowPunct w:val="0"/>
        <w:autoSpaceDE w:val="0"/>
        <w:autoSpaceDN w:val="0"/>
        <w:adjustRightInd w:val="0"/>
        <w:spacing w:line="360" w:lineRule="auto"/>
        <w:ind w:left="-567" w:firstLine="425"/>
        <w:jc w:val="both"/>
        <w:textAlignment w:val="baseline"/>
        <w:rPr>
          <w:rFonts w:ascii="GHEA Grapalat" w:hAnsi="GHEA Grapalat"/>
        </w:rPr>
      </w:pPr>
      <w:r>
        <w:rPr>
          <w:rFonts w:ascii="GHEA Grapalat" w:hAnsi="GHEA Grapalat"/>
        </w:rPr>
        <w:t xml:space="preserve">ԲԿԳԿ </w:t>
      </w:r>
      <w:proofErr w:type="spellStart"/>
      <w:r>
        <w:rPr>
          <w:rFonts w:ascii="GHEA Grapalat" w:hAnsi="GHEA Grapalat"/>
        </w:rPr>
        <w:t>փորձարարական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մշակումների</w:t>
      </w:r>
      <w:proofErr w:type="spellEnd"/>
      <w:r>
        <w:rPr>
          <w:rFonts w:ascii="GHEA Grapalat" w:hAnsi="GHEA Grapalat"/>
        </w:rPr>
        <w:t xml:space="preserve"> և </w:t>
      </w:r>
      <w:proofErr w:type="spellStart"/>
      <w:r>
        <w:rPr>
          <w:rFonts w:ascii="GHEA Grapalat" w:hAnsi="GHEA Grapalat"/>
        </w:rPr>
        <w:t>երկակի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նշանակության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ծրագրերի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շրջանակներում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համալսարանների</w:t>
      </w:r>
      <w:proofErr w:type="spellEnd"/>
      <w:r>
        <w:rPr>
          <w:rFonts w:ascii="GHEA Grapalat" w:hAnsi="GHEA Grapalat"/>
        </w:rPr>
        <w:t xml:space="preserve">, </w:t>
      </w:r>
      <w:proofErr w:type="spellStart"/>
      <w:r>
        <w:rPr>
          <w:rFonts w:ascii="GHEA Grapalat" w:hAnsi="GHEA Grapalat"/>
        </w:rPr>
        <w:t>գիտական</w:t>
      </w:r>
      <w:proofErr w:type="spellEnd"/>
      <w:r>
        <w:rPr>
          <w:rFonts w:ascii="GHEA Grapalat" w:hAnsi="GHEA Grapalat"/>
        </w:rPr>
        <w:t xml:space="preserve"> և </w:t>
      </w:r>
      <w:proofErr w:type="spellStart"/>
      <w:r>
        <w:rPr>
          <w:rFonts w:ascii="GHEA Grapalat" w:hAnsi="GHEA Grapalat"/>
        </w:rPr>
        <w:t>համապատասխան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ոլորտների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մասնավոր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կազմակերպությունների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հետ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համատեղ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հետազոտական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ծրագրեր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իրականացում</w:t>
      </w:r>
      <w:proofErr w:type="spellEnd"/>
      <w:r>
        <w:rPr>
          <w:rFonts w:ascii="GHEA Grapalat" w:hAnsi="GHEA Grapalat"/>
        </w:rPr>
        <w:t>,</w:t>
      </w:r>
    </w:p>
    <w:p w14:paraId="21F318F8" w14:textId="77777777" w:rsidR="009A277F" w:rsidRDefault="009A277F" w:rsidP="009A277F">
      <w:pPr>
        <w:pStyle w:val="ListParagraph"/>
        <w:numPr>
          <w:ilvl w:val="0"/>
          <w:numId w:val="22"/>
        </w:numPr>
        <w:tabs>
          <w:tab w:val="left" w:pos="-142"/>
          <w:tab w:val="left" w:pos="284"/>
        </w:tabs>
        <w:overflowPunct w:val="0"/>
        <w:autoSpaceDE w:val="0"/>
        <w:autoSpaceDN w:val="0"/>
        <w:adjustRightInd w:val="0"/>
        <w:spacing w:line="360" w:lineRule="auto"/>
        <w:ind w:left="-567" w:firstLine="425"/>
        <w:jc w:val="both"/>
        <w:textAlignment w:val="baseline"/>
        <w:rPr>
          <w:rFonts w:ascii="GHEA Grapalat" w:hAnsi="GHEA Grapalat"/>
        </w:rPr>
      </w:pPr>
      <w:proofErr w:type="spellStart"/>
      <w:r>
        <w:rPr>
          <w:rFonts w:ascii="GHEA Grapalat" w:hAnsi="GHEA Grapalat"/>
        </w:rPr>
        <w:t>մասնավոր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հատվածում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գիտական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հրապարակումների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պետական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աջակցության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մեխանիզմի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ներդրում</w:t>
      </w:r>
      <w:proofErr w:type="spellEnd"/>
      <w:r>
        <w:rPr>
          <w:rFonts w:ascii="GHEA Grapalat" w:hAnsi="GHEA Grapalat"/>
        </w:rPr>
        <w:t>:</w:t>
      </w:r>
    </w:p>
    <w:p w14:paraId="06119E7D" w14:textId="77777777" w:rsidR="009A277F" w:rsidRDefault="009A277F" w:rsidP="009A277F">
      <w:pPr>
        <w:tabs>
          <w:tab w:val="left" w:pos="360"/>
          <w:tab w:val="left" w:pos="709"/>
          <w:tab w:val="left" w:pos="851"/>
        </w:tabs>
        <w:spacing w:line="360" w:lineRule="auto"/>
        <w:ind w:left="-567" w:firstLine="567"/>
        <w:jc w:val="both"/>
        <w:rPr>
          <w:rFonts w:ascii="GHEA Grapalat" w:eastAsia="Calibri" w:hAnsi="GHEA Grapalat"/>
          <w:sz w:val="24"/>
          <w:szCs w:val="24"/>
          <w:lang w:val="en-GB" w:eastAsia="x-none"/>
        </w:rPr>
      </w:pPr>
      <w:r>
        <w:rPr>
          <w:rFonts w:ascii="GHEA Grapalat" w:hAnsi="GHEA Grapalat" w:cs="Sylfaen"/>
          <w:b/>
          <w:sz w:val="24"/>
          <w:szCs w:val="24"/>
        </w:rPr>
        <w:t xml:space="preserve">3.Հետազոտությունների </w:t>
      </w:r>
      <w:proofErr w:type="spellStart"/>
      <w:r>
        <w:rPr>
          <w:rFonts w:ascii="GHEA Grapalat" w:hAnsi="GHEA Grapalat" w:cs="Sylfaen"/>
          <w:b/>
          <w:sz w:val="24"/>
          <w:szCs w:val="24"/>
        </w:rPr>
        <w:t>գերազանցության</w:t>
      </w:r>
      <w:proofErr w:type="spellEnd"/>
      <w:r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b/>
          <w:sz w:val="24"/>
          <w:szCs w:val="24"/>
        </w:rPr>
        <w:t>խթանում</w:t>
      </w:r>
      <w:proofErr w:type="spellEnd"/>
      <w:r>
        <w:rPr>
          <w:rFonts w:ascii="GHEA Grapalat" w:hAnsi="GHEA Grapalat" w:cs="Sylfaen"/>
          <w:b/>
          <w:sz w:val="24"/>
          <w:szCs w:val="24"/>
        </w:rPr>
        <w:t xml:space="preserve"> </w:t>
      </w:r>
      <w:r>
        <w:rPr>
          <w:rFonts w:ascii="GHEA Grapalat" w:hAnsi="GHEA Grapalat"/>
          <w:i/>
          <w:sz w:val="24"/>
          <w:szCs w:val="24"/>
          <w:shd w:val="clear" w:color="auto" w:fill="FFFFFF"/>
          <w:lang w:val="hy-AM"/>
        </w:rPr>
        <w:t>(</w:t>
      </w:r>
      <w:r>
        <w:rPr>
          <w:rFonts w:ascii="GHEA Grapalat" w:hAnsi="GHEA Grapalat"/>
          <w:i/>
          <w:sz w:val="24"/>
          <w:szCs w:val="24"/>
        </w:rPr>
        <w:t xml:space="preserve">ՀՀ </w:t>
      </w:r>
      <w:proofErr w:type="spellStart"/>
      <w:r>
        <w:rPr>
          <w:rFonts w:ascii="GHEA Grapalat" w:hAnsi="GHEA Grapalat"/>
          <w:i/>
          <w:sz w:val="24"/>
          <w:szCs w:val="24"/>
        </w:rPr>
        <w:t>կառավարության</w:t>
      </w:r>
      <w:proofErr w:type="spellEnd"/>
      <w:r>
        <w:rPr>
          <w:rFonts w:ascii="GHEA Grapalat" w:hAnsi="GHEA Grapalat"/>
          <w:i/>
          <w:sz w:val="24"/>
          <w:szCs w:val="24"/>
        </w:rPr>
        <w:t xml:space="preserve"> 2026 </w:t>
      </w:r>
      <w:proofErr w:type="spellStart"/>
      <w:r>
        <w:rPr>
          <w:rFonts w:ascii="GHEA Grapalat" w:hAnsi="GHEA Grapalat"/>
          <w:i/>
          <w:sz w:val="24"/>
          <w:szCs w:val="24"/>
        </w:rPr>
        <w:t>թվականի</w:t>
      </w:r>
      <w:proofErr w:type="spellEnd"/>
      <w:r>
        <w:rPr>
          <w:rFonts w:ascii="GHEA Grapalat" w:hAnsi="GHEA Grapalat"/>
          <w:i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i/>
          <w:sz w:val="24"/>
          <w:szCs w:val="24"/>
        </w:rPr>
        <w:t>հունվարի</w:t>
      </w:r>
      <w:proofErr w:type="spellEnd"/>
      <w:r>
        <w:rPr>
          <w:rFonts w:ascii="GHEA Grapalat" w:hAnsi="GHEA Grapalat"/>
          <w:i/>
          <w:sz w:val="24"/>
          <w:szCs w:val="24"/>
        </w:rPr>
        <w:t xml:space="preserve"> 29-ի N 113-Լ </w:t>
      </w:r>
      <w:proofErr w:type="spellStart"/>
      <w:r>
        <w:rPr>
          <w:rFonts w:ascii="GHEA Grapalat" w:hAnsi="GHEA Grapalat"/>
          <w:i/>
          <w:sz w:val="24"/>
          <w:szCs w:val="24"/>
        </w:rPr>
        <w:t>որոշմամբ</w:t>
      </w:r>
      <w:proofErr w:type="spellEnd"/>
      <w:r>
        <w:rPr>
          <w:rFonts w:ascii="GHEA Grapalat" w:hAnsi="GHEA Grapalat"/>
          <w:i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i/>
          <w:sz w:val="24"/>
          <w:szCs w:val="24"/>
        </w:rPr>
        <w:t>հաստատված</w:t>
      </w:r>
      <w:proofErr w:type="spellEnd"/>
      <w:r>
        <w:rPr>
          <w:rFonts w:ascii="GHEA Grapalat" w:hAnsi="GHEA Grapalat"/>
          <w:i/>
          <w:sz w:val="24"/>
          <w:szCs w:val="24"/>
        </w:rPr>
        <w:t xml:space="preserve"> ՀՀ </w:t>
      </w:r>
      <w:proofErr w:type="spellStart"/>
      <w:r>
        <w:rPr>
          <w:rFonts w:ascii="GHEA Grapalat" w:hAnsi="GHEA Grapalat"/>
          <w:i/>
          <w:sz w:val="24"/>
          <w:szCs w:val="24"/>
        </w:rPr>
        <w:t>գիտության</w:t>
      </w:r>
      <w:proofErr w:type="spellEnd"/>
      <w:r>
        <w:rPr>
          <w:rFonts w:ascii="GHEA Grapalat" w:hAnsi="GHEA Grapalat"/>
          <w:i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i/>
          <w:sz w:val="24"/>
          <w:szCs w:val="24"/>
        </w:rPr>
        <w:t>ոլորտի</w:t>
      </w:r>
      <w:proofErr w:type="spellEnd"/>
      <w:r>
        <w:rPr>
          <w:rFonts w:ascii="GHEA Grapalat" w:hAnsi="GHEA Grapalat"/>
          <w:i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i/>
          <w:sz w:val="24"/>
          <w:szCs w:val="24"/>
        </w:rPr>
        <w:t>զարգացման</w:t>
      </w:r>
      <w:proofErr w:type="spellEnd"/>
      <w:r>
        <w:rPr>
          <w:rFonts w:ascii="GHEA Grapalat" w:hAnsi="GHEA Grapalat"/>
          <w:i/>
          <w:sz w:val="24"/>
          <w:szCs w:val="24"/>
        </w:rPr>
        <w:t xml:space="preserve"> 2026–2030 </w:t>
      </w:r>
      <w:proofErr w:type="spellStart"/>
      <w:r>
        <w:rPr>
          <w:rFonts w:ascii="GHEA Grapalat" w:hAnsi="GHEA Grapalat"/>
          <w:i/>
          <w:sz w:val="24"/>
          <w:szCs w:val="24"/>
        </w:rPr>
        <w:t>թվականների</w:t>
      </w:r>
      <w:proofErr w:type="spellEnd"/>
      <w:r>
        <w:rPr>
          <w:rFonts w:ascii="GHEA Grapalat" w:hAnsi="GHEA Grapalat"/>
          <w:i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i/>
          <w:sz w:val="24"/>
          <w:szCs w:val="24"/>
        </w:rPr>
        <w:t>ռազմավարական</w:t>
      </w:r>
      <w:proofErr w:type="spellEnd"/>
      <w:r>
        <w:rPr>
          <w:rFonts w:ascii="GHEA Grapalat" w:hAnsi="GHEA Grapalat"/>
          <w:i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i/>
          <w:sz w:val="24"/>
          <w:szCs w:val="24"/>
        </w:rPr>
        <w:t>ծրագ</w:t>
      </w:r>
      <w:r>
        <w:rPr>
          <w:rFonts w:ascii="GHEA Grapalat" w:hAnsi="GHEA Grapalat"/>
          <w:i/>
          <w:sz w:val="24"/>
          <w:szCs w:val="24"/>
          <w:lang w:val="en-GB"/>
        </w:rPr>
        <w:t>րի</w:t>
      </w:r>
      <w:proofErr w:type="spellEnd"/>
      <w:r>
        <w:rPr>
          <w:rFonts w:ascii="GHEA Grapalat" w:hAnsi="GHEA Grapalat"/>
          <w:i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i/>
          <w:sz w:val="24"/>
          <w:szCs w:val="24"/>
          <w:lang w:val="en-GB"/>
        </w:rPr>
        <w:t>ռազմավարական</w:t>
      </w:r>
      <w:proofErr w:type="spellEnd"/>
      <w:r>
        <w:rPr>
          <w:rFonts w:ascii="GHEA Grapalat" w:hAnsi="GHEA Grapalat"/>
          <w:i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i/>
          <w:sz w:val="24"/>
          <w:szCs w:val="24"/>
          <w:lang w:val="en-GB"/>
        </w:rPr>
        <w:t>նպատակ</w:t>
      </w:r>
      <w:proofErr w:type="spellEnd"/>
      <w:r>
        <w:rPr>
          <w:rFonts w:ascii="GHEA Grapalat" w:hAnsi="GHEA Grapalat"/>
          <w:i/>
          <w:sz w:val="24"/>
          <w:szCs w:val="24"/>
          <w:lang w:val="en-GB"/>
        </w:rPr>
        <w:t xml:space="preserve"> </w:t>
      </w:r>
      <w:r>
        <w:rPr>
          <w:rFonts w:ascii="GHEA Grapalat" w:hAnsi="GHEA Grapalat"/>
          <w:i/>
          <w:sz w:val="24"/>
          <w:szCs w:val="24"/>
        </w:rPr>
        <w:t>ՌՆ-3</w:t>
      </w:r>
      <w:r>
        <w:rPr>
          <w:rFonts w:ascii="GHEA Grapalat" w:hAnsi="GHEA Grapalat"/>
          <w:i/>
          <w:sz w:val="24"/>
          <w:szCs w:val="24"/>
          <w:shd w:val="clear" w:color="auto" w:fill="FFFFFF"/>
          <w:lang w:val="hy-AM"/>
        </w:rPr>
        <w:t>)՝</w:t>
      </w:r>
      <w:r>
        <w:rPr>
          <w:rFonts w:ascii="GHEA Grapalat" w:eastAsia="Calibri" w:hAnsi="GHEA Grapalat"/>
          <w:sz w:val="24"/>
          <w:szCs w:val="24"/>
          <w:lang w:val="x-none" w:eastAsia="x-none"/>
        </w:rPr>
        <w:t xml:space="preserve"> </w:t>
      </w:r>
      <w:proofErr w:type="spellStart"/>
      <w:r>
        <w:rPr>
          <w:rFonts w:ascii="GHEA Grapalat" w:eastAsia="Calibri" w:hAnsi="GHEA Grapalat"/>
          <w:sz w:val="24"/>
          <w:szCs w:val="24"/>
          <w:lang w:val="x-none" w:eastAsia="x-none"/>
        </w:rPr>
        <w:t>նպատակն</w:t>
      </w:r>
      <w:proofErr w:type="spellEnd"/>
      <w:r>
        <w:rPr>
          <w:rFonts w:ascii="GHEA Grapalat" w:eastAsia="Calibri" w:hAnsi="GHEA Grapalat"/>
          <w:sz w:val="24"/>
          <w:szCs w:val="24"/>
          <w:lang w:val="x-none" w:eastAsia="x-none"/>
        </w:rPr>
        <w:t xml:space="preserve"> է </w:t>
      </w:r>
      <w:proofErr w:type="spellStart"/>
      <w:r>
        <w:rPr>
          <w:rFonts w:ascii="GHEA Grapalat" w:eastAsia="Calibri" w:hAnsi="GHEA Grapalat"/>
          <w:sz w:val="24"/>
          <w:szCs w:val="24"/>
          <w:lang w:val="x-none" w:eastAsia="x-none"/>
        </w:rPr>
        <w:t>ապահովել</w:t>
      </w:r>
      <w:proofErr w:type="spellEnd"/>
      <w:r>
        <w:rPr>
          <w:rFonts w:ascii="GHEA Grapalat" w:eastAsia="Calibri" w:hAnsi="GHEA Grapalat"/>
          <w:sz w:val="24"/>
          <w:szCs w:val="24"/>
          <w:lang w:val="x-none" w:eastAsia="x-none"/>
        </w:rPr>
        <w:t xml:space="preserve"> </w:t>
      </w:r>
      <w:proofErr w:type="spellStart"/>
      <w:r>
        <w:rPr>
          <w:rFonts w:ascii="GHEA Grapalat" w:eastAsia="Calibri" w:hAnsi="GHEA Grapalat"/>
          <w:sz w:val="24"/>
          <w:szCs w:val="24"/>
          <w:lang w:val="x-none" w:eastAsia="x-none"/>
        </w:rPr>
        <w:t>գիտատեխնոլոգիական</w:t>
      </w:r>
      <w:proofErr w:type="spellEnd"/>
      <w:r>
        <w:rPr>
          <w:rFonts w:ascii="GHEA Grapalat" w:eastAsia="Calibri" w:hAnsi="GHEA Grapalat"/>
          <w:sz w:val="24"/>
          <w:szCs w:val="24"/>
          <w:lang w:val="x-none" w:eastAsia="x-none"/>
        </w:rPr>
        <w:t xml:space="preserve"> </w:t>
      </w:r>
      <w:proofErr w:type="spellStart"/>
      <w:r>
        <w:rPr>
          <w:rFonts w:ascii="GHEA Grapalat" w:eastAsia="Calibri" w:hAnsi="GHEA Grapalat"/>
          <w:sz w:val="24"/>
          <w:szCs w:val="24"/>
          <w:lang w:val="x-none" w:eastAsia="x-none"/>
        </w:rPr>
        <w:t>գործունեության</w:t>
      </w:r>
      <w:proofErr w:type="spellEnd"/>
      <w:r>
        <w:rPr>
          <w:rFonts w:ascii="GHEA Grapalat" w:eastAsia="Calibri" w:hAnsi="GHEA Grapalat"/>
          <w:sz w:val="24"/>
          <w:szCs w:val="24"/>
          <w:lang w:val="x-none" w:eastAsia="x-none"/>
        </w:rPr>
        <w:t xml:space="preserve"> </w:t>
      </w:r>
      <w:proofErr w:type="spellStart"/>
      <w:r>
        <w:rPr>
          <w:rFonts w:ascii="GHEA Grapalat" w:eastAsia="Calibri" w:hAnsi="GHEA Grapalat"/>
          <w:sz w:val="24"/>
          <w:szCs w:val="24"/>
          <w:lang w:val="x-none" w:eastAsia="x-none"/>
        </w:rPr>
        <w:t>հանրային</w:t>
      </w:r>
      <w:proofErr w:type="spellEnd"/>
      <w:r>
        <w:rPr>
          <w:rFonts w:ascii="GHEA Grapalat" w:eastAsia="Calibri" w:hAnsi="GHEA Grapalat"/>
          <w:sz w:val="24"/>
          <w:szCs w:val="24"/>
          <w:lang w:val="x-none" w:eastAsia="x-none"/>
        </w:rPr>
        <w:t xml:space="preserve"> </w:t>
      </w:r>
      <w:proofErr w:type="spellStart"/>
      <w:r>
        <w:rPr>
          <w:rFonts w:ascii="GHEA Grapalat" w:eastAsia="Calibri" w:hAnsi="GHEA Grapalat"/>
          <w:sz w:val="24"/>
          <w:szCs w:val="24"/>
          <w:lang w:val="x-none" w:eastAsia="x-none"/>
        </w:rPr>
        <w:t>հաշվետվողականությունն</w:t>
      </w:r>
      <w:proofErr w:type="spellEnd"/>
      <w:r>
        <w:rPr>
          <w:rFonts w:ascii="GHEA Grapalat" w:eastAsia="Calibri" w:hAnsi="GHEA Grapalat"/>
          <w:sz w:val="24"/>
          <w:szCs w:val="24"/>
          <w:lang w:val="x-none" w:eastAsia="x-none"/>
        </w:rPr>
        <w:t xml:space="preserve"> </w:t>
      </w:r>
      <w:proofErr w:type="spellStart"/>
      <w:r>
        <w:rPr>
          <w:rFonts w:ascii="GHEA Grapalat" w:eastAsia="Calibri" w:hAnsi="GHEA Grapalat"/>
          <w:sz w:val="24"/>
          <w:szCs w:val="24"/>
          <w:lang w:val="x-none" w:eastAsia="x-none"/>
        </w:rPr>
        <w:t>ու</w:t>
      </w:r>
      <w:proofErr w:type="spellEnd"/>
      <w:r>
        <w:rPr>
          <w:rFonts w:ascii="GHEA Grapalat" w:eastAsia="Calibri" w:hAnsi="GHEA Grapalat"/>
          <w:sz w:val="24"/>
          <w:szCs w:val="24"/>
          <w:lang w:val="x-none" w:eastAsia="x-none"/>
        </w:rPr>
        <w:t xml:space="preserve"> </w:t>
      </w:r>
      <w:proofErr w:type="spellStart"/>
      <w:r>
        <w:rPr>
          <w:rFonts w:ascii="GHEA Grapalat" w:eastAsia="Calibri" w:hAnsi="GHEA Grapalat"/>
          <w:sz w:val="24"/>
          <w:szCs w:val="24"/>
          <w:lang w:val="x-none" w:eastAsia="x-none"/>
        </w:rPr>
        <w:t>որակյալ</w:t>
      </w:r>
      <w:proofErr w:type="spellEnd"/>
      <w:r>
        <w:rPr>
          <w:rFonts w:ascii="GHEA Grapalat" w:eastAsia="Calibri" w:hAnsi="GHEA Grapalat"/>
          <w:sz w:val="24"/>
          <w:szCs w:val="24"/>
          <w:lang w:val="x-none" w:eastAsia="x-none"/>
        </w:rPr>
        <w:t xml:space="preserve"> </w:t>
      </w:r>
      <w:proofErr w:type="spellStart"/>
      <w:r>
        <w:rPr>
          <w:rFonts w:ascii="GHEA Grapalat" w:eastAsia="Calibri" w:hAnsi="GHEA Grapalat"/>
          <w:sz w:val="24"/>
          <w:szCs w:val="24"/>
          <w:lang w:val="x-none" w:eastAsia="x-none"/>
        </w:rPr>
        <w:t>վարչարարությունը</w:t>
      </w:r>
      <w:proofErr w:type="spellEnd"/>
      <w:r>
        <w:rPr>
          <w:rFonts w:ascii="GHEA Grapalat" w:eastAsia="Calibri" w:hAnsi="GHEA Grapalat"/>
          <w:sz w:val="24"/>
          <w:szCs w:val="24"/>
          <w:lang w:val="x-none" w:eastAsia="x-none"/>
        </w:rPr>
        <w:t xml:space="preserve">՝ </w:t>
      </w:r>
      <w:proofErr w:type="spellStart"/>
      <w:r>
        <w:rPr>
          <w:rFonts w:ascii="GHEA Grapalat" w:eastAsia="Calibri" w:hAnsi="GHEA Grapalat"/>
          <w:sz w:val="24"/>
          <w:szCs w:val="24"/>
          <w:lang w:val="x-none" w:eastAsia="x-none"/>
        </w:rPr>
        <w:t>թվայնացված</w:t>
      </w:r>
      <w:proofErr w:type="spellEnd"/>
      <w:r>
        <w:rPr>
          <w:rFonts w:ascii="GHEA Grapalat" w:eastAsia="Calibri" w:hAnsi="GHEA Grapalat"/>
          <w:sz w:val="24"/>
          <w:szCs w:val="24"/>
          <w:lang w:val="x-none" w:eastAsia="x-none"/>
        </w:rPr>
        <w:t xml:space="preserve">, </w:t>
      </w:r>
      <w:proofErr w:type="spellStart"/>
      <w:r>
        <w:rPr>
          <w:rFonts w:ascii="GHEA Grapalat" w:eastAsia="Calibri" w:hAnsi="GHEA Grapalat"/>
          <w:sz w:val="24"/>
          <w:szCs w:val="24"/>
          <w:lang w:val="x-none" w:eastAsia="x-none"/>
        </w:rPr>
        <w:t>թափանցիկ</w:t>
      </w:r>
      <w:proofErr w:type="spellEnd"/>
      <w:r>
        <w:rPr>
          <w:rFonts w:ascii="GHEA Grapalat" w:eastAsia="Calibri" w:hAnsi="GHEA Grapalat"/>
          <w:sz w:val="24"/>
          <w:szCs w:val="24"/>
          <w:lang w:val="x-none" w:eastAsia="x-none"/>
        </w:rPr>
        <w:t xml:space="preserve"> և </w:t>
      </w:r>
      <w:proofErr w:type="spellStart"/>
      <w:r>
        <w:rPr>
          <w:rFonts w:ascii="GHEA Grapalat" w:eastAsia="Calibri" w:hAnsi="GHEA Grapalat"/>
          <w:sz w:val="24"/>
          <w:szCs w:val="24"/>
          <w:lang w:val="x-none" w:eastAsia="x-none"/>
        </w:rPr>
        <w:t>բաց</w:t>
      </w:r>
      <w:proofErr w:type="spellEnd"/>
      <w:r>
        <w:rPr>
          <w:rFonts w:ascii="GHEA Grapalat" w:eastAsia="Calibri" w:hAnsi="GHEA Grapalat"/>
          <w:sz w:val="24"/>
          <w:szCs w:val="24"/>
          <w:lang w:val="x-none" w:eastAsia="x-none"/>
        </w:rPr>
        <w:t xml:space="preserve"> </w:t>
      </w:r>
      <w:proofErr w:type="spellStart"/>
      <w:r>
        <w:rPr>
          <w:rFonts w:ascii="GHEA Grapalat" w:eastAsia="Calibri" w:hAnsi="GHEA Grapalat"/>
          <w:sz w:val="24"/>
          <w:szCs w:val="24"/>
          <w:lang w:val="x-none" w:eastAsia="x-none"/>
        </w:rPr>
        <w:t>հանրային</w:t>
      </w:r>
      <w:proofErr w:type="spellEnd"/>
      <w:r>
        <w:rPr>
          <w:rFonts w:ascii="GHEA Grapalat" w:eastAsia="Calibri" w:hAnsi="GHEA Grapalat"/>
          <w:sz w:val="24"/>
          <w:szCs w:val="24"/>
          <w:lang w:val="x-none" w:eastAsia="x-none"/>
        </w:rPr>
        <w:t xml:space="preserve"> </w:t>
      </w:r>
      <w:proofErr w:type="spellStart"/>
      <w:r>
        <w:rPr>
          <w:rFonts w:ascii="GHEA Grapalat" w:eastAsia="Calibri" w:hAnsi="GHEA Grapalat"/>
          <w:sz w:val="24"/>
          <w:szCs w:val="24"/>
          <w:lang w:val="x-none" w:eastAsia="x-none"/>
        </w:rPr>
        <w:t>կառավարման</w:t>
      </w:r>
      <w:proofErr w:type="spellEnd"/>
      <w:r>
        <w:rPr>
          <w:rFonts w:ascii="GHEA Grapalat" w:eastAsia="Calibri" w:hAnsi="GHEA Grapalat"/>
          <w:sz w:val="24"/>
          <w:szCs w:val="24"/>
          <w:lang w:val="x-none" w:eastAsia="x-none"/>
        </w:rPr>
        <w:t xml:space="preserve"> </w:t>
      </w:r>
      <w:proofErr w:type="spellStart"/>
      <w:r>
        <w:rPr>
          <w:rFonts w:ascii="GHEA Grapalat" w:eastAsia="Calibri" w:hAnsi="GHEA Grapalat"/>
          <w:sz w:val="24"/>
          <w:szCs w:val="24"/>
          <w:lang w:val="x-none" w:eastAsia="x-none"/>
        </w:rPr>
        <w:t>համակարգի</w:t>
      </w:r>
      <w:proofErr w:type="spellEnd"/>
      <w:r>
        <w:rPr>
          <w:rFonts w:ascii="GHEA Grapalat" w:eastAsia="Calibri" w:hAnsi="GHEA Grapalat"/>
          <w:sz w:val="24"/>
          <w:szCs w:val="24"/>
          <w:lang w:val="x-none" w:eastAsia="x-none"/>
        </w:rPr>
        <w:t xml:space="preserve"> </w:t>
      </w:r>
      <w:proofErr w:type="spellStart"/>
      <w:r>
        <w:rPr>
          <w:rFonts w:ascii="GHEA Grapalat" w:eastAsia="Calibri" w:hAnsi="GHEA Grapalat"/>
          <w:sz w:val="24"/>
          <w:szCs w:val="24"/>
          <w:lang w:val="x-none" w:eastAsia="x-none"/>
        </w:rPr>
        <w:t>միջոցով</w:t>
      </w:r>
      <w:proofErr w:type="spellEnd"/>
      <w:r>
        <w:rPr>
          <w:rFonts w:ascii="GHEA Grapalat" w:eastAsia="Calibri" w:hAnsi="GHEA Grapalat"/>
          <w:sz w:val="24"/>
          <w:szCs w:val="24"/>
          <w:lang w:val="x-none" w:eastAsia="x-none"/>
        </w:rPr>
        <w:t xml:space="preserve">, </w:t>
      </w:r>
      <w:proofErr w:type="spellStart"/>
      <w:r>
        <w:rPr>
          <w:rFonts w:ascii="GHEA Grapalat" w:eastAsia="Calibri" w:hAnsi="GHEA Grapalat"/>
          <w:sz w:val="24"/>
          <w:szCs w:val="24"/>
          <w:lang w:val="x-none" w:eastAsia="x-none"/>
        </w:rPr>
        <w:t>զարգացնել</w:t>
      </w:r>
      <w:proofErr w:type="spellEnd"/>
      <w:r>
        <w:rPr>
          <w:rFonts w:ascii="GHEA Grapalat" w:eastAsia="Calibri" w:hAnsi="GHEA Grapalat"/>
          <w:sz w:val="24"/>
          <w:szCs w:val="24"/>
          <w:lang w:val="x-none" w:eastAsia="x-none"/>
        </w:rPr>
        <w:t xml:space="preserve"> </w:t>
      </w:r>
      <w:proofErr w:type="spellStart"/>
      <w:r>
        <w:rPr>
          <w:rFonts w:ascii="GHEA Grapalat" w:eastAsia="Calibri" w:hAnsi="GHEA Grapalat"/>
          <w:sz w:val="24"/>
          <w:szCs w:val="24"/>
          <w:lang w:val="x-none" w:eastAsia="x-none"/>
        </w:rPr>
        <w:t>հանրային</w:t>
      </w:r>
      <w:proofErr w:type="spellEnd"/>
      <w:r>
        <w:rPr>
          <w:rFonts w:ascii="GHEA Grapalat" w:eastAsia="Calibri" w:hAnsi="GHEA Grapalat"/>
          <w:sz w:val="24"/>
          <w:szCs w:val="24"/>
          <w:lang w:val="x-none" w:eastAsia="x-none"/>
        </w:rPr>
        <w:t xml:space="preserve"> </w:t>
      </w:r>
      <w:proofErr w:type="spellStart"/>
      <w:r>
        <w:rPr>
          <w:rFonts w:ascii="GHEA Grapalat" w:eastAsia="Calibri" w:hAnsi="GHEA Grapalat"/>
          <w:sz w:val="24"/>
          <w:szCs w:val="24"/>
          <w:lang w:val="x-none" w:eastAsia="x-none"/>
        </w:rPr>
        <w:t>հաղորդակցությունը</w:t>
      </w:r>
      <w:proofErr w:type="spellEnd"/>
      <w:r>
        <w:rPr>
          <w:rFonts w:ascii="GHEA Grapalat" w:eastAsia="Calibri" w:hAnsi="GHEA Grapalat"/>
          <w:sz w:val="24"/>
          <w:szCs w:val="24"/>
          <w:lang w:val="x-none" w:eastAsia="x-none"/>
        </w:rPr>
        <w:t xml:space="preserve"> և </w:t>
      </w:r>
      <w:proofErr w:type="spellStart"/>
      <w:r>
        <w:rPr>
          <w:rFonts w:ascii="GHEA Grapalat" w:eastAsia="Calibri" w:hAnsi="GHEA Grapalat"/>
          <w:sz w:val="24"/>
          <w:szCs w:val="24"/>
          <w:lang w:val="x-none" w:eastAsia="x-none"/>
        </w:rPr>
        <w:t>ամրապնդել</w:t>
      </w:r>
      <w:proofErr w:type="spellEnd"/>
      <w:r>
        <w:rPr>
          <w:rFonts w:ascii="GHEA Grapalat" w:eastAsia="Calibri" w:hAnsi="GHEA Grapalat"/>
          <w:sz w:val="24"/>
          <w:szCs w:val="24"/>
          <w:lang w:val="x-none" w:eastAsia="x-none"/>
        </w:rPr>
        <w:t xml:space="preserve"> </w:t>
      </w:r>
      <w:proofErr w:type="spellStart"/>
      <w:r>
        <w:rPr>
          <w:rFonts w:ascii="GHEA Grapalat" w:eastAsia="Calibri" w:hAnsi="GHEA Grapalat"/>
          <w:sz w:val="24"/>
          <w:szCs w:val="24"/>
          <w:lang w:val="x-none" w:eastAsia="x-none"/>
        </w:rPr>
        <w:t>գիտական</w:t>
      </w:r>
      <w:proofErr w:type="spellEnd"/>
      <w:r>
        <w:rPr>
          <w:rFonts w:ascii="GHEA Grapalat" w:eastAsia="Calibri" w:hAnsi="GHEA Grapalat"/>
          <w:sz w:val="24"/>
          <w:szCs w:val="24"/>
          <w:lang w:val="x-none" w:eastAsia="x-none"/>
        </w:rPr>
        <w:t xml:space="preserve"> </w:t>
      </w:r>
      <w:proofErr w:type="spellStart"/>
      <w:r>
        <w:rPr>
          <w:rFonts w:ascii="GHEA Grapalat" w:eastAsia="Calibri" w:hAnsi="GHEA Grapalat"/>
          <w:sz w:val="24"/>
          <w:szCs w:val="24"/>
          <w:lang w:val="x-none" w:eastAsia="x-none"/>
        </w:rPr>
        <w:t>համակարգի</w:t>
      </w:r>
      <w:proofErr w:type="spellEnd"/>
      <w:r>
        <w:rPr>
          <w:rFonts w:ascii="GHEA Grapalat" w:eastAsia="Calibri" w:hAnsi="GHEA Grapalat"/>
          <w:sz w:val="24"/>
          <w:szCs w:val="24"/>
          <w:lang w:val="x-none" w:eastAsia="x-none"/>
        </w:rPr>
        <w:t xml:space="preserve"> </w:t>
      </w:r>
      <w:proofErr w:type="spellStart"/>
      <w:r>
        <w:rPr>
          <w:rFonts w:ascii="GHEA Grapalat" w:eastAsia="Calibri" w:hAnsi="GHEA Grapalat"/>
          <w:sz w:val="24"/>
          <w:szCs w:val="24"/>
          <w:lang w:val="x-none" w:eastAsia="x-none"/>
        </w:rPr>
        <w:t>մասնակցությունը</w:t>
      </w:r>
      <w:proofErr w:type="spellEnd"/>
      <w:r>
        <w:rPr>
          <w:rFonts w:ascii="GHEA Grapalat" w:eastAsia="Calibri" w:hAnsi="GHEA Grapalat"/>
          <w:sz w:val="24"/>
          <w:szCs w:val="24"/>
          <w:lang w:val="x-none" w:eastAsia="x-none"/>
        </w:rPr>
        <w:t xml:space="preserve"> </w:t>
      </w:r>
      <w:proofErr w:type="spellStart"/>
      <w:r>
        <w:rPr>
          <w:rFonts w:ascii="GHEA Grapalat" w:eastAsia="Calibri" w:hAnsi="GHEA Grapalat"/>
          <w:sz w:val="24"/>
          <w:szCs w:val="24"/>
          <w:lang w:val="x-none" w:eastAsia="x-none"/>
        </w:rPr>
        <w:t>հանրային</w:t>
      </w:r>
      <w:proofErr w:type="spellEnd"/>
      <w:r>
        <w:rPr>
          <w:rFonts w:ascii="GHEA Grapalat" w:eastAsia="Calibri" w:hAnsi="GHEA Grapalat"/>
          <w:sz w:val="24"/>
          <w:szCs w:val="24"/>
          <w:lang w:val="x-none" w:eastAsia="x-none"/>
        </w:rPr>
        <w:t xml:space="preserve"> </w:t>
      </w:r>
      <w:proofErr w:type="spellStart"/>
      <w:r>
        <w:rPr>
          <w:rFonts w:ascii="GHEA Grapalat" w:eastAsia="Calibri" w:hAnsi="GHEA Grapalat"/>
          <w:sz w:val="24"/>
          <w:szCs w:val="24"/>
          <w:lang w:val="x-none" w:eastAsia="x-none"/>
        </w:rPr>
        <w:t>քաղաքականությունների</w:t>
      </w:r>
      <w:proofErr w:type="spellEnd"/>
      <w:r>
        <w:rPr>
          <w:rFonts w:ascii="GHEA Grapalat" w:eastAsia="Calibri" w:hAnsi="GHEA Grapalat"/>
          <w:sz w:val="24"/>
          <w:szCs w:val="24"/>
          <w:lang w:val="x-none" w:eastAsia="x-none"/>
        </w:rPr>
        <w:t xml:space="preserve"> </w:t>
      </w:r>
      <w:proofErr w:type="spellStart"/>
      <w:r>
        <w:rPr>
          <w:rFonts w:ascii="GHEA Grapalat" w:eastAsia="Calibri" w:hAnsi="GHEA Grapalat"/>
          <w:sz w:val="24"/>
          <w:szCs w:val="24"/>
          <w:lang w:val="x-none" w:eastAsia="x-none"/>
        </w:rPr>
        <w:t>ձևավորմանը</w:t>
      </w:r>
      <w:proofErr w:type="spellEnd"/>
      <w:r>
        <w:rPr>
          <w:rFonts w:ascii="GHEA Grapalat" w:eastAsia="Calibri" w:hAnsi="GHEA Grapalat"/>
          <w:sz w:val="24"/>
          <w:szCs w:val="24"/>
          <w:lang w:val="en-GB" w:eastAsia="x-none"/>
        </w:rPr>
        <w:t>:</w:t>
      </w:r>
    </w:p>
    <w:p w14:paraId="6CF9E452" w14:textId="77777777" w:rsidR="009A277F" w:rsidRDefault="009A277F" w:rsidP="009A277F">
      <w:pPr>
        <w:tabs>
          <w:tab w:val="left" w:pos="709"/>
        </w:tabs>
        <w:spacing w:after="0" w:line="360" w:lineRule="auto"/>
        <w:ind w:hanging="142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Այդ ուղղությամբ </w:t>
      </w:r>
      <w:proofErr w:type="spellStart"/>
      <w:r>
        <w:rPr>
          <w:rFonts w:ascii="GHEA Grapalat" w:hAnsi="GHEA Grapalat" w:cs="Sylfaen"/>
          <w:b/>
          <w:sz w:val="24"/>
          <w:szCs w:val="24"/>
        </w:rPr>
        <w:t>նախատեսվում</w:t>
      </w:r>
      <w:proofErr w:type="spellEnd"/>
      <w:r>
        <w:rPr>
          <w:rFonts w:ascii="GHEA Grapalat" w:hAnsi="GHEA Grapalat" w:cs="Sylfaen"/>
          <w:b/>
          <w:sz w:val="24"/>
          <w:szCs w:val="24"/>
        </w:rPr>
        <w:t xml:space="preserve"> է՝</w:t>
      </w:r>
    </w:p>
    <w:p w14:paraId="49B8FF7F" w14:textId="77777777" w:rsidR="009A277F" w:rsidRDefault="009A277F" w:rsidP="009A277F">
      <w:pPr>
        <w:tabs>
          <w:tab w:val="left" w:pos="709"/>
        </w:tabs>
        <w:spacing w:after="0" w:line="360" w:lineRule="auto"/>
        <w:ind w:hanging="142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Գիտության հանրայնացում և հանրային ներգրավվածություն, մասնավորապես.</w:t>
      </w:r>
    </w:p>
    <w:p w14:paraId="592E7F94" w14:textId="77777777" w:rsidR="009A277F" w:rsidRDefault="009A277F" w:rsidP="009A277F">
      <w:pPr>
        <w:pStyle w:val="ListParagraph"/>
        <w:numPr>
          <w:ilvl w:val="0"/>
          <w:numId w:val="22"/>
        </w:numPr>
        <w:tabs>
          <w:tab w:val="left" w:pos="-142"/>
          <w:tab w:val="left" w:pos="284"/>
        </w:tabs>
        <w:overflowPunct w:val="0"/>
        <w:autoSpaceDE w:val="0"/>
        <w:autoSpaceDN w:val="0"/>
        <w:adjustRightInd w:val="0"/>
        <w:spacing w:line="360" w:lineRule="auto"/>
        <w:ind w:left="-567" w:firstLine="425"/>
        <w:jc w:val="both"/>
        <w:textAlignment w:val="baseline"/>
        <w:rPr>
          <w:rFonts w:ascii="GHEA Grapalat" w:hAnsi="GHEA Grapalat"/>
        </w:rPr>
      </w:pPr>
      <w:proofErr w:type="spellStart"/>
      <w:r>
        <w:rPr>
          <w:rFonts w:ascii="GHEA Grapalat" w:hAnsi="GHEA Grapalat"/>
        </w:rPr>
        <w:t>գիտական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համայնքի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ներկայացուցիչներից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սոցիալական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մեդիա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հարթակներում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որոշակի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ակտիվություն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ցուցաբերող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անհատների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խրախուսման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ծրագրի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իրականցում</w:t>
      </w:r>
      <w:proofErr w:type="spellEnd"/>
      <w:r>
        <w:rPr>
          <w:rFonts w:ascii="GHEA Grapalat" w:hAnsi="GHEA Grapalat"/>
        </w:rPr>
        <w:t>,</w:t>
      </w:r>
    </w:p>
    <w:p w14:paraId="67E145CD" w14:textId="77777777" w:rsidR="009A277F" w:rsidRDefault="009A277F" w:rsidP="009A277F">
      <w:pPr>
        <w:pStyle w:val="ListParagraph"/>
        <w:numPr>
          <w:ilvl w:val="0"/>
          <w:numId w:val="22"/>
        </w:numPr>
        <w:tabs>
          <w:tab w:val="left" w:pos="-142"/>
          <w:tab w:val="left" w:pos="284"/>
        </w:tabs>
        <w:overflowPunct w:val="0"/>
        <w:autoSpaceDE w:val="0"/>
        <w:autoSpaceDN w:val="0"/>
        <w:adjustRightInd w:val="0"/>
        <w:spacing w:line="360" w:lineRule="auto"/>
        <w:ind w:left="-567" w:firstLine="425"/>
        <w:jc w:val="both"/>
        <w:textAlignment w:val="baseline"/>
        <w:rPr>
          <w:rFonts w:ascii="GHEA Grapalat" w:hAnsi="GHEA Grapalat"/>
        </w:rPr>
      </w:pPr>
      <w:proofErr w:type="spellStart"/>
      <w:r>
        <w:rPr>
          <w:rFonts w:ascii="GHEA Grapalat" w:hAnsi="GHEA Grapalat"/>
        </w:rPr>
        <w:t>գիտաֆանտաստիկ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ստեղծագործությունների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բարձրորակ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թարգմանությունների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մրցույթի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կազմակերպում</w:t>
      </w:r>
      <w:proofErr w:type="spellEnd"/>
      <w:r>
        <w:rPr>
          <w:rFonts w:ascii="GHEA Grapalat" w:hAnsi="GHEA Grapalat"/>
        </w:rPr>
        <w:t>,</w:t>
      </w:r>
    </w:p>
    <w:p w14:paraId="483FBF09" w14:textId="77777777" w:rsidR="009A277F" w:rsidRDefault="009A277F" w:rsidP="009A277F">
      <w:pPr>
        <w:pStyle w:val="ListParagraph"/>
        <w:numPr>
          <w:ilvl w:val="0"/>
          <w:numId w:val="22"/>
        </w:numPr>
        <w:tabs>
          <w:tab w:val="left" w:pos="-142"/>
          <w:tab w:val="left" w:pos="284"/>
        </w:tabs>
        <w:overflowPunct w:val="0"/>
        <w:autoSpaceDE w:val="0"/>
        <w:autoSpaceDN w:val="0"/>
        <w:adjustRightInd w:val="0"/>
        <w:spacing w:line="360" w:lineRule="auto"/>
        <w:ind w:left="-567" w:firstLine="425"/>
        <w:jc w:val="both"/>
        <w:textAlignment w:val="baseline"/>
        <w:rPr>
          <w:rFonts w:ascii="GHEA Grapalat" w:hAnsi="GHEA Grapalat"/>
        </w:rPr>
      </w:pPr>
      <w:proofErr w:type="spellStart"/>
      <w:r>
        <w:rPr>
          <w:rFonts w:ascii="GHEA Grapalat" w:hAnsi="GHEA Grapalat"/>
        </w:rPr>
        <w:t>Երիտասարդ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կամ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սկսնակ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հեղինակների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գիտաֆանտաստիկ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ստեղծագործությունների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մրցույթի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կազմակերպում</w:t>
      </w:r>
      <w:proofErr w:type="spellEnd"/>
      <w:r>
        <w:rPr>
          <w:rFonts w:ascii="GHEA Grapalat" w:hAnsi="GHEA Grapalat"/>
        </w:rPr>
        <w:t xml:space="preserve">, </w:t>
      </w:r>
      <w:proofErr w:type="spellStart"/>
      <w:r>
        <w:rPr>
          <w:rFonts w:ascii="GHEA Grapalat" w:hAnsi="GHEA Grapalat"/>
        </w:rPr>
        <w:t>ինչպես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նաև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արդեն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գոյություն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ունեցող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աշխատանքների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աջակցում</w:t>
      </w:r>
      <w:proofErr w:type="spellEnd"/>
      <w:r>
        <w:rPr>
          <w:rFonts w:ascii="GHEA Grapalat" w:hAnsi="GHEA Grapalat"/>
        </w:rPr>
        <w:t xml:space="preserve"> և </w:t>
      </w:r>
      <w:proofErr w:type="spellStart"/>
      <w:r>
        <w:rPr>
          <w:rFonts w:ascii="GHEA Grapalat" w:hAnsi="GHEA Grapalat"/>
        </w:rPr>
        <w:t>խթանում</w:t>
      </w:r>
      <w:proofErr w:type="spellEnd"/>
      <w:r>
        <w:rPr>
          <w:rFonts w:ascii="GHEA Grapalat" w:hAnsi="GHEA Grapalat"/>
        </w:rPr>
        <w:t>,</w:t>
      </w:r>
    </w:p>
    <w:p w14:paraId="509095E2" w14:textId="77777777" w:rsidR="009A277F" w:rsidRDefault="009A277F" w:rsidP="009A277F">
      <w:pPr>
        <w:pStyle w:val="ListParagraph"/>
        <w:numPr>
          <w:ilvl w:val="0"/>
          <w:numId w:val="22"/>
        </w:numPr>
        <w:tabs>
          <w:tab w:val="left" w:pos="-142"/>
          <w:tab w:val="left" w:pos="284"/>
        </w:tabs>
        <w:overflowPunct w:val="0"/>
        <w:autoSpaceDE w:val="0"/>
        <w:autoSpaceDN w:val="0"/>
        <w:adjustRightInd w:val="0"/>
        <w:spacing w:line="360" w:lineRule="auto"/>
        <w:ind w:left="-567" w:firstLine="425"/>
        <w:jc w:val="both"/>
        <w:textAlignment w:val="baseline"/>
        <w:rPr>
          <w:rFonts w:ascii="GHEA Grapalat" w:hAnsi="GHEA Grapalat"/>
        </w:rPr>
      </w:pPr>
      <w:proofErr w:type="spellStart"/>
      <w:r>
        <w:rPr>
          <w:rFonts w:ascii="GHEA Grapalat" w:hAnsi="GHEA Grapalat"/>
        </w:rPr>
        <w:t>գիտության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հանրայնացման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միջոցառումների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կազմակերպում</w:t>
      </w:r>
      <w:proofErr w:type="spellEnd"/>
      <w:r>
        <w:rPr>
          <w:rFonts w:ascii="GHEA Grapalat" w:hAnsi="GHEA Grapalat"/>
        </w:rPr>
        <w:t>:</w:t>
      </w:r>
    </w:p>
    <w:p w14:paraId="55D2E23B" w14:textId="77777777" w:rsidR="009A277F" w:rsidRDefault="009A277F" w:rsidP="009A277F">
      <w:pPr>
        <w:tabs>
          <w:tab w:val="left" w:pos="-142"/>
          <w:tab w:val="left" w:pos="851"/>
        </w:tabs>
        <w:spacing w:after="0" w:line="360" w:lineRule="auto"/>
        <w:ind w:left="-567" w:firstLine="425"/>
        <w:jc w:val="both"/>
        <w:rPr>
          <w:rFonts w:ascii="GHEA Grapalat" w:eastAsia="Calibri" w:hAnsi="GHEA Grapalat" w:cs="Times New Roman"/>
          <w:sz w:val="24"/>
          <w:szCs w:val="24"/>
          <w:lang w:val="en-GB" w:eastAsia="x-none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lastRenderedPageBreak/>
        <w:t>Գիտությունից դպրոց կապի ձևավոորում, մասնավորապես</w:t>
      </w:r>
      <w:r>
        <w:rPr>
          <w:rFonts w:ascii="GHEA Grapalat" w:eastAsia="Calibri" w:hAnsi="GHEA Grapalat" w:cs="Times New Roman"/>
          <w:b/>
          <w:sz w:val="24"/>
          <w:szCs w:val="24"/>
          <w:lang w:val="en-GB" w:eastAsia="x-none"/>
        </w:rPr>
        <w:t xml:space="preserve"> </w:t>
      </w:r>
      <w:r>
        <w:rPr>
          <w:rFonts w:ascii="GHEA Grapalat" w:eastAsia="Calibri" w:hAnsi="GHEA Grapalat" w:cs="Times New Roman"/>
          <w:sz w:val="24"/>
          <w:szCs w:val="24"/>
          <w:lang w:val="en-GB" w:eastAsia="x-none"/>
        </w:rPr>
        <w:t xml:space="preserve">ԲՏՃՄ </w:t>
      </w:r>
      <w:proofErr w:type="spellStart"/>
      <w:r>
        <w:rPr>
          <w:rFonts w:ascii="GHEA Grapalat" w:eastAsia="Calibri" w:hAnsi="GHEA Grapalat" w:cs="Times New Roman"/>
          <w:sz w:val="24"/>
          <w:szCs w:val="24"/>
          <w:lang w:val="en-GB" w:eastAsia="x-none"/>
        </w:rPr>
        <w:t>ուսուցիչների</w:t>
      </w:r>
      <w:proofErr w:type="spellEnd"/>
      <w:r>
        <w:rPr>
          <w:rFonts w:ascii="GHEA Grapalat" w:eastAsia="Calibri" w:hAnsi="GHEA Grapalat" w:cs="Times New Roman"/>
          <w:sz w:val="24"/>
          <w:szCs w:val="24"/>
          <w:lang w:val="en-GB" w:eastAsia="x-none"/>
        </w:rPr>
        <w:t xml:space="preserve"> </w:t>
      </w:r>
      <w:proofErr w:type="spellStart"/>
      <w:r>
        <w:rPr>
          <w:rFonts w:ascii="GHEA Grapalat" w:eastAsia="Calibri" w:hAnsi="GHEA Grapalat" w:cs="Times New Roman"/>
          <w:sz w:val="24"/>
          <w:szCs w:val="24"/>
          <w:lang w:val="en-GB" w:eastAsia="x-none"/>
        </w:rPr>
        <w:t>մասնագիտական</w:t>
      </w:r>
      <w:proofErr w:type="spellEnd"/>
      <w:r>
        <w:rPr>
          <w:rFonts w:ascii="GHEA Grapalat" w:eastAsia="Calibri" w:hAnsi="GHEA Grapalat" w:cs="Times New Roman"/>
          <w:sz w:val="24"/>
          <w:szCs w:val="24"/>
          <w:lang w:val="en-GB" w:eastAsia="x-none"/>
        </w:rPr>
        <w:t xml:space="preserve"> </w:t>
      </w:r>
      <w:proofErr w:type="spellStart"/>
      <w:r>
        <w:rPr>
          <w:rFonts w:ascii="GHEA Grapalat" w:eastAsia="Calibri" w:hAnsi="GHEA Grapalat" w:cs="Times New Roman"/>
          <w:sz w:val="24"/>
          <w:szCs w:val="24"/>
          <w:lang w:val="en-GB" w:eastAsia="x-none"/>
        </w:rPr>
        <w:t>զարգացմանն</w:t>
      </w:r>
      <w:proofErr w:type="spellEnd"/>
      <w:r>
        <w:rPr>
          <w:rFonts w:ascii="GHEA Grapalat" w:eastAsia="Calibri" w:hAnsi="GHEA Grapalat" w:cs="Times New Roman"/>
          <w:sz w:val="24"/>
          <w:szCs w:val="24"/>
          <w:lang w:val="en-GB" w:eastAsia="x-none"/>
        </w:rPr>
        <w:t xml:space="preserve"> </w:t>
      </w:r>
      <w:proofErr w:type="spellStart"/>
      <w:r>
        <w:rPr>
          <w:rFonts w:ascii="GHEA Grapalat" w:eastAsia="Calibri" w:hAnsi="GHEA Grapalat" w:cs="Times New Roman"/>
          <w:sz w:val="24"/>
          <w:szCs w:val="24"/>
          <w:lang w:val="en-GB" w:eastAsia="x-none"/>
        </w:rPr>
        <w:t>ուղղված</w:t>
      </w:r>
      <w:proofErr w:type="spellEnd"/>
      <w:r>
        <w:rPr>
          <w:rFonts w:ascii="GHEA Grapalat" w:eastAsia="Calibri" w:hAnsi="GHEA Grapalat" w:cs="Times New Roman"/>
          <w:sz w:val="24"/>
          <w:szCs w:val="24"/>
          <w:lang w:val="en-GB" w:eastAsia="x-none"/>
        </w:rPr>
        <w:t xml:space="preserve"> </w:t>
      </w:r>
      <w:proofErr w:type="spellStart"/>
      <w:r>
        <w:rPr>
          <w:rFonts w:ascii="GHEA Grapalat" w:eastAsia="Calibri" w:hAnsi="GHEA Grapalat" w:cs="Times New Roman"/>
          <w:sz w:val="24"/>
          <w:szCs w:val="24"/>
          <w:lang w:val="en-GB" w:eastAsia="x-none"/>
        </w:rPr>
        <w:t>վերապատրաստումների</w:t>
      </w:r>
      <w:proofErr w:type="spellEnd"/>
      <w:r>
        <w:rPr>
          <w:rFonts w:ascii="GHEA Grapalat" w:eastAsia="Calibri" w:hAnsi="GHEA Grapalat" w:cs="Times New Roman"/>
          <w:sz w:val="24"/>
          <w:szCs w:val="24"/>
          <w:lang w:val="en-GB" w:eastAsia="x-none"/>
        </w:rPr>
        <w:t xml:space="preserve"> և </w:t>
      </w:r>
      <w:proofErr w:type="spellStart"/>
      <w:r>
        <w:rPr>
          <w:rFonts w:ascii="GHEA Grapalat" w:eastAsia="Calibri" w:hAnsi="GHEA Grapalat" w:cs="Times New Roman"/>
          <w:sz w:val="24"/>
          <w:szCs w:val="24"/>
          <w:lang w:val="en-GB" w:eastAsia="x-none"/>
        </w:rPr>
        <w:t>դասընթացների</w:t>
      </w:r>
      <w:proofErr w:type="spellEnd"/>
      <w:r>
        <w:rPr>
          <w:rFonts w:ascii="GHEA Grapalat" w:eastAsia="Calibri" w:hAnsi="GHEA Grapalat" w:cs="Times New Roman"/>
          <w:sz w:val="24"/>
          <w:szCs w:val="24"/>
          <w:lang w:val="en-GB" w:eastAsia="x-none"/>
        </w:rPr>
        <w:t xml:space="preserve"> </w:t>
      </w:r>
      <w:proofErr w:type="spellStart"/>
      <w:r>
        <w:rPr>
          <w:rFonts w:ascii="GHEA Grapalat" w:eastAsia="Calibri" w:hAnsi="GHEA Grapalat" w:cs="Times New Roman"/>
          <w:sz w:val="24"/>
          <w:szCs w:val="24"/>
          <w:lang w:val="en-GB" w:eastAsia="x-none"/>
        </w:rPr>
        <w:t>կազմակերպմամբ</w:t>
      </w:r>
      <w:proofErr w:type="spellEnd"/>
      <w:r>
        <w:rPr>
          <w:rFonts w:ascii="GHEA Grapalat" w:eastAsia="Calibri" w:hAnsi="GHEA Grapalat" w:cs="Times New Roman"/>
          <w:sz w:val="24"/>
          <w:szCs w:val="24"/>
          <w:lang w:val="en-GB" w:eastAsia="x-none"/>
        </w:rPr>
        <w:t xml:space="preserve">՝ </w:t>
      </w:r>
      <w:proofErr w:type="spellStart"/>
      <w:r>
        <w:rPr>
          <w:rFonts w:ascii="GHEA Grapalat" w:eastAsia="Calibri" w:hAnsi="GHEA Grapalat" w:cs="Times New Roman"/>
          <w:sz w:val="24"/>
          <w:szCs w:val="24"/>
          <w:lang w:val="en-GB" w:eastAsia="x-none"/>
        </w:rPr>
        <w:t>գիտական</w:t>
      </w:r>
      <w:proofErr w:type="spellEnd"/>
      <w:r>
        <w:rPr>
          <w:rFonts w:ascii="GHEA Grapalat" w:eastAsia="Calibri" w:hAnsi="GHEA Grapalat" w:cs="Times New Roman"/>
          <w:sz w:val="24"/>
          <w:szCs w:val="24"/>
          <w:lang w:val="en-GB" w:eastAsia="x-none"/>
        </w:rPr>
        <w:t xml:space="preserve"> </w:t>
      </w:r>
      <w:proofErr w:type="spellStart"/>
      <w:r>
        <w:rPr>
          <w:rFonts w:ascii="GHEA Grapalat" w:eastAsia="Calibri" w:hAnsi="GHEA Grapalat" w:cs="Times New Roman"/>
          <w:sz w:val="24"/>
          <w:szCs w:val="24"/>
          <w:lang w:val="en-GB" w:eastAsia="x-none"/>
        </w:rPr>
        <w:t>կազմակերպությունների</w:t>
      </w:r>
      <w:proofErr w:type="spellEnd"/>
      <w:r>
        <w:rPr>
          <w:rFonts w:ascii="GHEA Grapalat" w:eastAsia="Calibri" w:hAnsi="GHEA Grapalat" w:cs="Times New Roman"/>
          <w:sz w:val="24"/>
          <w:szCs w:val="24"/>
          <w:lang w:val="en-GB" w:eastAsia="x-none"/>
        </w:rPr>
        <w:t xml:space="preserve"> </w:t>
      </w:r>
      <w:proofErr w:type="spellStart"/>
      <w:r>
        <w:rPr>
          <w:rFonts w:ascii="GHEA Grapalat" w:eastAsia="Calibri" w:hAnsi="GHEA Grapalat" w:cs="Times New Roman"/>
          <w:sz w:val="24"/>
          <w:szCs w:val="24"/>
          <w:lang w:val="en-GB" w:eastAsia="x-none"/>
        </w:rPr>
        <w:t>ակտիվ</w:t>
      </w:r>
      <w:proofErr w:type="spellEnd"/>
      <w:r>
        <w:rPr>
          <w:rFonts w:ascii="GHEA Grapalat" w:eastAsia="Calibri" w:hAnsi="GHEA Grapalat" w:cs="Times New Roman"/>
          <w:sz w:val="24"/>
          <w:szCs w:val="24"/>
          <w:lang w:val="en-GB" w:eastAsia="x-none"/>
        </w:rPr>
        <w:t xml:space="preserve"> </w:t>
      </w:r>
      <w:proofErr w:type="spellStart"/>
      <w:r>
        <w:rPr>
          <w:rFonts w:ascii="GHEA Grapalat" w:eastAsia="Calibri" w:hAnsi="GHEA Grapalat" w:cs="Times New Roman"/>
          <w:sz w:val="24"/>
          <w:szCs w:val="24"/>
          <w:lang w:val="en-GB" w:eastAsia="x-none"/>
        </w:rPr>
        <w:t>ներգրավմամբ</w:t>
      </w:r>
      <w:proofErr w:type="spellEnd"/>
      <w:r>
        <w:rPr>
          <w:rFonts w:ascii="GHEA Grapalat" w:eastAsia="Calibri" w:hAnsi="GHEA Grapalat" w:cs="Times New Roman"/>
          <w:sz w:val="24"/>
          <w:szCs w:val="24"/>
          <w:lang w:val="en-GB" w:eastAsia="x-none"/>
        </w:rPr>
        <w:t>։</w:t>
      </w:r>
    </w:p>
    <w:p w14:paraId="163DD730" w14:textId="77777777" w:rsidR="009A277F" w:rsidRDefault="009A277F" w:rsidP="009A277F">
      <w:pPr>
        <w:tabs>
          <w:tab w:val="left" w:pos="709"/>
        </w:tabs>
        <w:spacing w:after="0" w:line="360" w:lineRule="auto"/>
        <w:ind w:left="-567" w:firstLine="425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Պետական կառավարման արդյունավետություն և թափանցիկություն, մասնավորապես.</w:t>
      </w:r>
    </w:p>
    <w:p w14:paraId="5D75198A" w14:textId="77777777" w:rsidR="009A277F" w:rsidRDefault="009A277F" w:rsidP="009A277F">
      <w:pPr>
        <w:pStyle w:val="ListParagraph"/>
        <w:numPr>
          <w:ilvl w:val="0"/>
          <w:numId w:val="22"/>
        </w:numPr>
        <w:tabs>
          <w:tab w:val="left" w:pos="-142"/>
          <w:tab w:val="left" w:pos="284"/>
        </w:tabs>
        <w:overflowPunct w:val="0"/>
        <w:autoSpaceDE w:val="0"/>
        <w:autoSpaceDN w:val="0"/>
        <w:adjustRightInd w:val="0"/>
        <w:spacing w:line="360" w:lineRule="auto"/>
        <w:ind w:left="-567" w:firstLine="425"/>
        <w:jc w:val="both"/>
        <w:textAlignment w:val="baseline"/>
        <w:rPr>
          <w:rFonts w:ascii="GHEA Grapalat" w:hAnsi="GHEA Grapalat"/>
        </w:rPr>
      </w:pPr>
      <w:proofErr w:type="spellStart"/>
      <w:r>
        <w:rPr>
          <w:rFonts w:ascii="GHEA Grapalat" w:hAnsi="GHEA Grapalat"/>
        </w:rPr>
        <w:t>պետական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ֆինանսավորման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բոլոր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ձևերով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իրականացված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աշխատանքների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համար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հանրային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հասանելիության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ենթակա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հատվածներին</w:t>
      </w:r>
      <w:proofErr w:type="spellEnd"/>
      <w:r>
        <w:rPr>
          <w:rFonts w:ascii="GHEA Grapalat" w:hAnsi="GHEA Grapalat"/>
        </w:rPr>
        <w:t xml:space="preserve"> և </w:t>
      </w:r>
      <w:proofErr w:type="spellStart"/>
      <w:r>
        <w:rPr>
          <w:rFonts w:ascii="GHEA Grapalat" w:hAnsi="GHEA Grapalat"/>
        </w:rPr>
        <w:t>հաշվետվություններին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առցանց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կայքի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ներդնում</w:t>
      </w:r>
      <w:proofErr w:type="spellEnd"/>
      <w:r>
        <w:rPr>
          <w:rFonts w:ascii="GHEA Grapalat" w:hAnsi="GHEA Grapalat"/>
        </w:rPr>
        <w:t>,</w:t>
      </w:r>
    </w:p>
    <w:p w14:paraId="70619973" w14:textId="77777777" w:rsidR="009A277F" w:rsidRDefault="009A277F" w:rsidP="009A277F">
      <w:pPr>
        <w:pStyle w:val="ListParagraph"/>
        <w:numPr>
          <w:ilvl w:val="0"/>
          <w:numId w:val="22"/>
        </w:numPr>
        <w:tabs>
          <w:tab w:val="left" w:pos="-142"/>
          <w:tab w:val="left" w:pos="284"/>
        </w:tabs>
        <w:overflowPunct w:val="0"/>
        <w:autoSpaceDE w:val="0"/>
        <w:autoSpaceDN w:val="0"/>
        <w:adjustRightInd w:val="0"/>
        <w:spacing w:line="360" w:lineRule="auto"/>
        <w:ind w:left="-567" w:firstLine="425"/>
        <w:jc w:val="both"/>
        <w:textAlignment w:val="baseline"/>
        <w:rPr>
          <w:rFonts w:ascii="GHEA Grapalat" w:hAnsi="GHEA Grapalat"/>
        </w:rPr>
      </w:pPr>
      <w:r>
        <w:rPr>
          <w:rFonts w:ascii="GHEA Grapalat" w:hAnsi="GHEA Grapalat"/>
        </w:rPr>
        <w:t xml:space="preserve">ՀՀ </w:t>
      </w:r>
      <w:proofErr w:type="spellStart"/>
      <w:r>
        <w:rPr>
          <w:rFonts w:ascii="GHEA Grapalat" w:hAnsi="GHEA Grapalat"/>
        </w:rPr>
        <w:t>առկա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համատեղ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օգտագործման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ենթակա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սարքերի</w:t>
      </w:r>
      <w:proofErr w:type="spellEnd"/>
      <w:r>
        <w:rPr>
          <w:rFonts w:ascii="Cambria Math" w:hAnsi="Cambria Math" w:cs="Cambria Math"/>
        </w:rPr>
        <w:t> </w:t>
      </w:r>
      <w:r>
        <w:rPr>
          <w:rFonts w:ascii="GHEA Grapalat" w:hAnsi="GHEA Grapalat"/>
        </w:rPr>
        <w:t xml:space="preserve">equipment.hesc.am </w:t>
      </w:r>
      <w:proofErr w:type="spellStart"/>
      <w:r>
        <w:rPr>
          <w:rFonts w:ascii="GHEA Grapalat" w:hAnsi="GHEA Grapalat"/>
        </w:rPr>
        <w:t>տեղեկատվական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հարթակի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վերազինում</w:t>
      </w:r>
      <w:proofErr w:type="spellEnd"/>
      <w:r>
        <w:rPr>
          <w:rFonts w:ascii="GHEA Grapalat" w:hAnsi="GHEA Grapalat"/>
        </w:rPr>
        <w:t>:</w:t>
      </w:r>
    </w:p>
    <w:p w14:paraId="6B48B434" w14:textId="77777777" w:rsidR="009A277F" w:rsidRDefault="009A277F" w:rsidP="009A277F">
      <w:pPr>
        <w:pStyle w:val="ListParagraph"/>
        <w:tabs>
          <w:tab w:val="left" w:pos="-142"/>
          <w:tab w:val="left" w:pos="284"/>
          <w:tab w:val="left" w:pos="709"/>
        </w:tabs>
        <w:spacing w:line="360" w:lineRule="auto"/>
        <w:ind w:left="-567" w:firstLine="425"/>
        <w:jc w:val="both"/>
        <w:rPr>
          <w:rFonts w:ascii="GHEA Grapalat" w:hAnsi="GHEA Grapalat"/>
        </w:rPr>
      </w:pPr>
      <w:r>
        <w:rPr>
          <w:rFonts w:ascii="GHEA Grapalat" w:hAnsi="GHEA Grapalat" w:cs="Sylfaen"/>
          <w:b/>
        </w:rPr>
        <w:t>4.</w:t>
      </w:r>
      <w:r>
        <w:rPr>
          <w:rFonts w:ascii="GHEA Grapalat" w:eastAsiaTheme="minorHAnsi" w:hAnsi="GHEA Grapalat" w:cs="Sylfaen"/>
          <w:b/>
          <w:lang w:val="en-US" w:eastAsia="en-US"/>
        </w:rPr>
        <w:t xml:space="preserve">Հետազոտությունների </w:t>
      </w:r>
      <w:proofErr w:type="spellStart"/>
      <w:r>
        <w:rPr>
          <w:rFonts w:ascii="GHEA Grapalat" w:eastAsiaTheme="minorHAnsi" w:hAnsi="GHEA Grapalat" w:cs="Sylfaen"/>
          <w:b/>
          <w:lang w:val="en-US" w:eastAsia="en-US"/>
        </w:rPr>
        <w:t>գերազանցության</w:t>
      </w:r>
      <w:proofErr w:type="spellEnd"/>
      <w:r>
        <w:rPr>
          <w:rFonts w:ascii="GHEA Grapalat" w:eastAsiaTheme="minorHAnsi" w:hAnsi="GHEA Grapalat" w:cs="Sylfaen"/>
          <w:b/>
          <w:lang w:val="en-US" w:eastAsia="en-US"/>
        </w:rPr>
        <w:t xml:space="preserve"> </w:t>
      </w:r>
      <w:proofErr w:type="spellStart"/>
      <w:r>
        <w:rPr>
          <w:rFonts w:ascii="GHEA Grapalat" w:eastAsiaTheme="minorHAnsi" w:hAnsi="GHEA Grapalat" w:cs="Sylfaen"/>
          <w:b/>
          <w:lang w:val="en-US" w:eastAsia="en-US"/>
        </w:rPr>
        <w:t>խթանում</w:t>
      </w:r>
      <w:proofErr w:type="spellEnd"/>
      <w:r>
        <w:rPr>
          <w:rFonts w:ascii="GHEA Grapalat" w:eastAsiaTheme="minorHAnsi" w:hAnsi="GHEA Grapalat" w:cs="Sylfaen"/>
          <w:b/>
          <w:lang w:val="en-US" w:eastAsia="en-US"/>
        </w:rPr>
        <w:t xml:space="preserve"> </w:t>
      </w:r>
      <w:r>
        <w:rPr>
          <w:rFonts w:ascii="GHEA Grapalat" w:hAnsi="GHEA Grapalat"/>
          <w:i/>
          <w:shd w:val="clear" w:color="auto" w:fill="FFFFFF"/>
          <w:lang w:val="hy-AM"/>
        </w:rPr>
        <w:t>(</w:t>
      </w:r>
      <w:r>
        <w:rPr>
          <w:rFonts w:ascii="GHEA Grapalat" w:hAnsi="GHEA Grapalat"/>
          <w:i/>
        </w:rPr>
        <w:t xml:space="preserve">ՀՀ </w:t>
      </w:r>
      <w:proofErr w:type="spellStart"/>
      <w:r>
        <w:rPr>
          <w:rFonts w:ascii="GHEA Grapalat" w:hAnsi="GHEA Grapalat"/>
          <w:i/>
        </w:rPr>
        <w:t>կառավարության</w:t>
      </w:r>
      <w:proofErr w:type="spellEnd"/>
      <w:r>
        <w:rPr>
          <w:rFonts w:ascii="GHEA Grapalat" w:hAnsi="GHEA Grapalat"/>
          <w:i/>
        </w:rPr>
        <w:t xml:space="preserve"> 2026 </w:t>
      </w:r>
      <w:proofErr w:type="spellStart"/>
      <w:r>
        <w:rPr>
          <w:rFonts w:ascii="GHEA Grapalat" w:hAnsi="GHEA Grapalat"/>
          <w:i/>
        </w:rPr>
        <w:t>թվականի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հունվարի</w:t>
      </w:r>
      <w:proofErr w:type="spellEnd"/>
      <w:r>
        <w:rPr>
          <w:rFonts w:ascii="GHEA Grapalat" w:hAnsi="GHEA Grapalat"/>
          <w:i/>
        </w:rPr>
        <w:t xml:space="preserve"> 29-ի N 113-Լ </w:t>
      </w:r>
      <w:proofErr w:type="spellStart"/>
      <w:r>
        <w:rPr>
          <w:rFonts w:ascii="GHEA Grapalat" w:hAnsi="GHEA Grapalat"/>
          <w:i/>
        </w:rPr>
        <w:t>որոշմամբ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հաստատված</w:t>
      </w:r>
      <w:proofErr w:type="spellEnd"/>
      <w:r>
        <w:rPr>
          <w:rFonts w:ascii="GHEA Grapalat" w:hAnsi="GHEA Grapalat"/>
          <w:i/>
        </w:rPr>
        <w:t xml:space="preserve"> ՀՀ </w:t>
      </w:r>
      <w:proofErr w:type="spellStart"/>
      <w:r>
        <w:rPr>
          <w:rFonts w:ascii="GHEA Grapalat" w:hAnsi="GHEA Grapalat"/>
          <w:i/>
        </w:rPr>
        <w:t>գիտության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ոլորտի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զարգացման</w:t>
      </w:r>
      <w:proofErr w:type="spellEnd"/>
      <w:r>
        <w:rPr>
          <w:rFonts w:ascii="GHEA Grapalat" w:hAnsi="GHEA Grapalat"/>
          <w:i/>
        </w:rPr>
        <w:t xml:space="preserve"> 2026–2030 </w:t>
      </w:r>
      <w:proofErr w:type="spellStart"/>
      <w:r>
        <w:rPr>
          <w:rFonts w:ascii="GHEA Grapalat" w:hAnsi="GHEA Grapalat"/>
          <w:i/>
        </w:rPr>
        <w:t>թվականների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ռազմավարական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ծրագ</w:t>
      </w:r>
      <w:r>
        <w:rPr>
          <w:rFonts w:ascii="GHEA Grapalat" w:hAnsi="GHEA Grapalat"/>
          <w:i/>
          <w:lang w:val="en-GB"/>
        </w:rPr>
        <w:t>րի</w:t>
      </w:r>
      <w:proofErr w:type="spellEnd"/>
      <w:r>
        <w:rPr>
          <w:rFonts w:ascii="GHEA Grapalat" w:hAnsi="GHEA Grapalat"/>
          <w:i/>
          <w:lang w:val="en-GB"/>
        </w:rPr>
        <w:t xml:space="preserve"> </w:t>
      </w:r>
      <w:proofErr w:type="spellStart"/>
      <w:r>
        <w:rPr>
          <w:rFonts w:ascii="GHEA Grapalat" w:hAnsi="GHEA Grapalat"/>
          <w:i/>
          <w:lang w:val="en-GB"/>
        </w:rPr>
        <w:t>ռազմավարական</w:t>
      </w:r>
      <w:proofErr w:type="spellEnd"/>
      <w:r>
        <w:rPr>
          <w:rFonts w:ascii="GHEA Grapalat" w:hAnsi="GHEA Grapalat"/>
          <w:i/>
          <w:lang w:val="en-GB"/>
        </w:rPr>
        <w:t xml:space="preserve"> </w:t>
      </w:r>
      <w:proofErr w:type="spellStart"/>
      <w:r>
        <w:rPr>
          <w:rFonts w:ascii="GHEA Grapalat" w:hAnsi="GHEA Grapalat"/>
          <w:i/>
          <w:lang w:val="en-GB"/>
        </w:rPr>
        <w:t>նպատակ</w:t>
      </w:r>
      <w:proofErr w:type="spellEnd"/>
      <w:r>
        <w:rPr>
          <w:rFonts w:ascii="GHEA Grapalat" w:hAnsi="GHEA Grapalat"/>
          <w:i/>
          <w:lang w:val="en-GB"/>
        </w:rPr>
        <w:t xml:space="preserve"> </w:t>
      </w:r>
      <w:r>
        <w:rPr>
          <w:rFonts w:ascii="GHEA Grapalat" w:hAnsi="GHEA Grapalat"/>
          <w:i/>
        </w:rPr>
        <w:t>ՌՆ-4</w:t>
      </w:r>
      <w:r>
        <w:rPr>
          <w:rFonts w:ascii="GHEA Grapalat" w:hAnsi="GHEA Grapalat"/>
          <w:i/>
          <w:shd w:val="clear" w:color="auto" w:fill="FFFFFF"/>
          <w:lang w:val="hy-AM"/>
        </w:rPr>
        <w:t>)՝</w:t>
      </w:r>
      <w:r>
        <w:rPr>
          <w:rFonts w:ascii="GHEA Grapalat" w:eastAsiaTheme="minorHAnsi" w:hAnsi="GHEA Grapalat" w:cs="Arial"/>
          <w:lang w:val="en-US" w:eastAsia="en-US"/>
        </w:rPr>
        <w:t xml:space="preserve"> </w:t>
      </w:r>
      <w:proofErr w:type="spellStart"/>
      <w:r>
        <w:rPr>
          <w:rFonts w:ascii="GHEA Grapalat" w:eastAsiaTheme="minorHAnsi" w:hAnsi="GHEA Grapalat" w:cs="Arial"/>
          <w:lang w:val="en-US" w:eastAsia="en-US"/>
        </w:rPr>
        <w:t>նպատակը</w:t>
      </w:r>
      <w:proofErr w:type="spellEnd"/>
      <w:r>
        <w:rPr>
          <w:rFonts w:ascii="GHEA Grapalat" w:eastAsiaTheme="minorHAnsi" w:hAnsi="GHEA Grapalat" w:cs="Arial"/>
          <w:lang w:val="en-US" w:eastAsia="en-US"/>
        </w:rPr>
        <w:t xml:space="preserve"> </w:t>
      </w:r>
      <w:proofErr w:type="spellStart"/>
      <w:r>
        <w:rPr>
          <w:rFonts w:ascii="GHEA Grapalat" w:eastAsiaTheme="minorHAnsi" w:hAnsi="GHEA Grapalat" w:cs="Arial"/>
          <w:lang w:val="en-US" w:eastAsia="en-US"/>
        </w:rPr>
        <w:t>ենթադրում</w:t>
      </w:r>
      <w:proofErr w:type="spellEnd"/>
      <w:r>
        <w:rPr>
          <w:rFonts w:ascii="GHEA Grapalat" w:eastAsiaTheme="minorHAnsi" w:hAnsi="GHEA Grapalat" w:cs="Arial"/>
          <w:lang w:val="en-US" w:eastAsia="en-US"/>
        </w:rPr>
        <w:t xml:space="preserve"> է </w:t>
      </w:r>
      <w:proofErr w:type="spellStart"/>
      <w:r>
        <w:rPr>
          <w:rFonts w:ascii="GHEA Grapalat" w:eastAsiaTheme="minorHAnsi" w:hAnsi="GHEA Grapalat" w:cs="Arial"/>
          <w:lang w:val="en-US" w:eastAsia="en-US"/>
        </w:rPr>
        <w:t>պետական</w:t>
      </w:r>
      <w:proofErr w:type="spellEnd"/>
      <w:r>
        <w:rPr>
          <w:rFonts w:ascii="GHEA Grapalat" w:eastAsiaTheme="minorHAnsi" w:hAnsi="GHEA Grapalat" w:cs="Arial"/>
          <w:lang w:val="en-US" w:eastAsia="en-US"/>
        </w:rPr>
        <w:t xml:space="preserve"> </w:t>
      </w:r>
      <w:proofErr w:type="spellStart"/>
      <w:r>
        <w:rPr>
          <w:rFonts w:ascii="GHEA Grapalat" w:eastAsiaTheme="minorHAnsi" w:hAnsi="GHEA Grapalat" w:cs="Arial"/>
          <w:lang w:val="en-US" w:eastAsia="en-US"/>
        </w:rPr>
        <w:t>բյուջեից</w:t>
      </w:r>
      <w:proofErr w:type="spellEnd"/>
      <w:r>
        <w:rPr>
          <w:rFonts w:ascii="GHEA Grapalat" w:eastAsiaTheme="minorHAnsi" w:hAnsi="GHEA Grapalat" w:cs="Arial"/>
          <w:lang w:val="en-US" w:eastAsia="en-US"/>
        </w:rPr>
        <w:t xml:space="preserve"> </w:t>
      </w:r>
      <w:proofErr w:type="spellStart"/>
      <w:r>
        <w:rPr>
          <w:rFonts w:ascii="GHEA Grapalat" w:eastAsiaTheme="minorHAnsi" w:hAnsi="GHEA Grapalat" w:cs="Arial"/>
          <w:lang w:val="en-US" w:eastAsia="en-US"/>
        </w:rPr>
        <w:t>ֆինանսավորվող</w:t>
      </w:r>
      <w:proofErr w:type="spellEnd"/>
      <w:r>
        <w:rPr>
          <w:rFonts w:ascii="GHEA Grapalat" w:eastAsiaTheme="minorHAnsi" w:hAnsi="GHEA Grapalat" w:cs="Arial"/>
          <w:lang w:val="en-US" w:eastAsia="en-US"/>
        </w:rPr>
        <w:t xml:space="preserve"> </w:t>
      </w:r>
      <w:proofErr w:type="spellStart"/>
      <w:r>
        <w:rPr>
          <w:rFonts w:ascii="GHEA Grapalat" w:eastAsiaTheme="minorHAnsi" w:hAnsi="GHEA Grapalat" w:cs="Arial"/>
          <w:lang w:val="en-US" w:eastAsia="en-US"/>
        </w:rPr>
        <w:t>հանրային</w:t>
      </w:r>
      <w:proofErr w:type="spellEnd"/>
      <w:r>
        <w:rPr>
          <w:rFonts w:ascii="GHEA Grapalat" w:eastAsiaTheme="minorHAnsi" w:hAnsi="GHEA Grapalat" w:cs="Arial"/>
          <w:lang w:val="en-US" w:eastAsia="en-US"/>
        </w:rPr>
        <w:t xml:space="preserve"> </w:t>
      </w:r>
      <w:proofErr w:type="spellStart"/>
      <w:r>
        <w:rPr>
          <w:rFonts w:ascii="GHEA Grapalat" w:eastAsiaTheme="minorHAnsi" w:hAnsi="GHEA Grapalat" w:cs="Arial"/>
          <w:lang w:val="en-US" w:eastAsia="en-US"/>
        </w:rPr>
        <w:t>գիտական</w:t>
      </w:r>
      <w:proofErr w:type="spellEnd"/>
      <w:r>
        <w:rPr>
          <w:rFonts w:ascii="GHEA Grapalat" w:eastAsiaTheme="minorHAnsi" w:hAnsi="GHEA Grapalat" w:cs="Arial"/>
          <w:lang w:val="en-US" w:eastAsia="en-US"/>
        </w:rPr>
        <w:t xml:space="preserve"> </w:t>
      </w:r>
      <w:proofErr w:type="spellStart"/>
      <w:r>
        <w:rPr>
          <w:rFonts w:ascii="GHEA Grapalat" w:eastAsiaTheme="minorHAnsi" w:hAnsi="GHEA Grapalat" w:cs="Arial"/>
          <w:lang w:val="en-US" w:eastAsia="en-US"/>
        </w:rPr>
        <w:t>կազմակերպությունների</w:t>
      </w:r>
      <w:proofErr w:type="spellEnd"/>
      <w:r>
        <w:rPr>
          <w:rFonts w:ascii="GHEA Grapalat" w:eastAsiaTheme="minorHAnsi" w:hAnsi="GHEA Grapalat" w:cs="Arial"/>
          <w:lang w:val="en-US" w:eastAsia="en-US"/>
        </w:rPr>
        <w:t xml:space="preserve"> և </w:t>
      </w:r>
      <w:proofErr w:type="spellStart"/>
      <w:r>
        <w:rPr>
          <w:rFonts w:ascii="GHEA Grapalat" w:eastAsiaTheme="minorHAnsi" w:hAnsi="GHEA Grapalat" w:cs="Arial"/>
          <w:lang w:val="en-US" w:eastAsia="en-US"/>
        </w:rPr>
        <w:t>համալսարանների</w:t>
      </w:r>
      <w:proofErr w:type="spellEnd"/>
      <w:r>
        <w:rPr>
          <w:rFonts w:ascii="GHEA Grapalat" w:eastAsiaTheme="minorHAnsi" w:hAnsi="GHEA Grapalat" w:cs="Arial"/>
          <w:lang w:val="en-US" w:eastAsia="en-US"/>
        </w:rPr>
        <w:t xml:space="preserve"> </w:t>
      </w:r>
      <w:proofErr w:type="spellStart"/>
      <w:r>
        <w:rPr>
          <w:rFonts w:ascii="GHEA Grapalat" w:eastAsiaTheme="minorHAnsi" w:hAnsi="GHEA Grapalat" w:cs="Arial"/>
          <w:lang w:val="en-US" w:eastAsia="en-US"/>
        </w:rPr>
        <w:t>գիտական</w:t>
      </w:r>
      <w:proofErr w:type="spellEnd"/>
      <w:r>
        <w:rPr>
          <w:rFonts w:ascii="GHEA Grapalat" w:eastAsiaTheme="minorHAnsi" w:hAnsi="GHEA Grapalat" w:cs="Arial"/>
          <w:lang w:val="en-US" w:eastAsia="en-US"/>
        </w:rPr>
        <w:t xml:space="preserve"> </w:t>
      </w:r>
      <w:proofErr w:type="spellStart"/>
      <w:r>
        <w:rPr>
          <w:rFonts w:ascii="GHEA Grapalat" w:eastAsiaTheme="minorHAnsi" w:hAnsi="GHEA Grapalat" w:cs="Arial"/>
          <w:lang w:val="en-US" w:eastAsia="en-US"/>
        </w:rPr>
        <w:t>ստորաբաժանումների</w:t>
      </w:r>
      <w:proofErr w:type="spellEnd"/>
      <w:r>
        <w:rPr>
          <w:rFonts w:ascii="GHEA Grapalat" w:eastAsiaTheme="minorHAnsi" w:hAnsi="GHEA Grapalat" w:cs="Arial"/>
          <w:lang w:val="en-US" w:eastAsia="en-US"/>
        </w:rPr>
        <w:t xml:space="preserve"> </w:t>
      </w:r>
      <w:proofErr w:type="spellStart"/>
      <w:r>
        <w:rPr>
          <w:rFonts w:ascii="GHEA Grapalat" w:eastAsiaTheme="minorHAnsi" w:hAnsi="GHEA Grapalat" w:cs="Arial"/>
          <w:lang w:val="en-US" w:eastAsia="en-US"/>
        </w:rPr>
        <w:t>մասնատված</w:t>
      </w:r>
      <w:proofErr w:type="spellEnd"/>
      <w:r>
        <w:rPr>
          <w:rFonts w:ascii="GHEA Grapalat" w:eastAsiaTheme="minorHAnsi" w:hAnsi="GHEA Grapalat" w:cs="Arial"/>
          <w:lang w:val="en-US" w:eastAsia="en-US"/>
        </w:rPr>
        <w:t xml:space="preserve"> </w:t>
      </w:r>
      <w:proofErr w:type="spellStart"/>
      <w:r>
        <w:rPr>
          <w:rFonts w:ascii="GHEA Grapalat" w:eastAsiaTheme="minorHAnsi" w:hAnsi="GHEA Grapalat" w:cs="Arial"/>
          <w:lang w:val="en-US" w:eastAsia="en-US"/>
        </w:rPr>
        <w:t>ենթակառուցվածքների</w:t>
      </w:r>
      <w:proofErr w:type="spellEnd"/>
      <w:r>
        <w:rPr>
          <w:rFonts w:ascii="GHEA Grapalat" w:eastAsiaTheme="minorHAnsi" w:hAnsi="GHEA Grapalat" w:cs="Arial"/>
          <w:lang w:val="en-US" w:eastAsia="en-US"/>
        </w:rPr>
        <w:t xml:space="preserve"> </w:t>
      </w:r>
      <w:proofErr w:type="spellStart"/>
      <w:r>
        <w:rPr>
          <w:rFonts w:ascii="GHEA Grapalat" w:eastAsiaTheme="minorHAnsi" w:hAnsi="GHEA Grapalat" w:cs="Arial"/>
          <w:lang w:val="en-US" w:eastAsia="en-US"/>
        </w:rPr>
        <w:t>վերախմբավորում</w:t>
      </w:r>
      <w:proofErr w:type="spellEnd"/>
      <w:r>
        <w:rPr>
          <w:rFonts w:ascii="GHEA Grapalat" w:eastAsiaTheme="minorHAnsi" w:hAnsi="GHEA Grapalat" w:cs="Arial"/>
          <w:lang w:val="en-US" w:eastAsia="en-US"/>
        </w:rPr>
        <w:t xml:space="preserve"> և </w:t>
      </w:r>
      <w:proofErr w:type="spellStart"/>
      <w:r>
        <w:rPr>
          <w:rFonts w:ascii="GHEA Grapalat" w:eastAsiaTheme="minorHAnsi" w:hAnsi="GHEA Grapalat" w:cs="Arial"/>
          <w:lang w:val="en-US" w:eastAsia="en-US"/>
        </w:rPr>
        <w:t>կոնսոլիդացում</w:t>
      </w:r>
      <w:proofErr w:type="spellEnd"/>
      <w:r>
        <w:rPr>
          <w:rFonts w:ascii="GHEA Grapalat" w:eastAsiaTheme="minorHAnsi" w:hAnsi="GHEA Grapalat" w:cs="Arial"/>
          <w:lang w:val="en-US" w:eastAsia="en-US"/>
        </w:rPr>
        <w:t xml:space="preserve">՝ </w:t>
      </w:r>
      <w:proofErr w:type="spellStart"/>
      <w:r>
        <w:rPr>
          <w:rFonts w:ascii="GHEA Grapalat" w:eastAsiaTheme="minorHAnsi" w:hAnsi="GHEA Grapalat" w:cs="Arial"/>
          <w:lang w:val="en-US" w:eastAsia="en-US"/>
        </w:rPr>
        <w:t>արդյունավետ</w:t>
      </w:r>
      <w:proofErr w:type="spellEnd"/>
      <w:r>
        <w:rPr>
          <w:rFonts w:ascii="GHEA Grapalat" w:eastAsiaTheme="minorHAnsi" w:hAnsi="GHEA Grapalat" w:cs="Arial"/>
          <w:lang w:val="en-US" w:eastAsia="en-US"/>
        </w:rPr>
        <w:t xml:space="preserve"> </w:t>
      </w:r>
      <w:proofErr w:type="spellStart"/>
      <w:r>
        <w:rPr>
          <w:rFonts w:ascii="GHEA Grapalat" w:eastAsiaTheme="minorHAnsi" w:hAnsi="GHEA Grapalat" w:cs="Arial"/>
          <w:lang w:val="en-US" w:eastAsia="en-US"/>
        </w:rPr>
        <w:t>աշխատող</w:t>
      </w:r>
      <w:proofErr w:type="spellEnd"/>
      <w:r>
        <w:rPr>
          <w:rFonts w:ascii="GHEA Grapalat" w:eastAsiaTheme="minorHAnsi" w:hAnsi="GHEA Grapalat" w:cs="Arial"/>
          <w:lang w:val="en-US" w:eastAsia="en-US"/>
        </w:rPr>
        <w:t xml:space="preserve"> </w:t>
      </w:r>
      <w:proofErr w:type="spellStart"/>
      <w:r>
        <w:rPr>
          <w:rFonts w:ascii="GHEA Grapalat" w:eastAsiaTheme="minorHAnsi" w:hAnsi="GHEA Grapalat" w:cs="Arial"/>
          <w:lang w:val="en-US" w:eastAsia="en-US"/>
        </w:rPr>
        <w:t>հետազոտողների</w:t>
      </w:r>
      <w:proofErr w:type="spellEnd"/>
      <w:r>
        <w:rPr>
          <w:rFonts w:ascii="GHEA Grapalat" w:eastAsiaTheme="minorHAnsi" w:hAnsi="GHEA Grapalat" w:cs="Arial"/>
          <w:lang w:val="en-US" w:eastAsia="en-US"/>
        </w:rPr>
        <w:t xml:space="preserve"> </w:t>
      </w:r>
      <w:proofErr w:type="spellStart"/>
      <w:r>
        <w:rPr>
          <w:rFonts w:ascii="GHEA Grapalat" w:eastAsiaTheme="minorHAnsi" w:hAnsi="GHEA Grapalat" w:cs="Arial"/>
          <w:lang w:val="en-US" w:eastAsia="en-US"/>
        </w:rPr>
        <w:t>գործունեությանը</w:t>
      </w:r>
      <w:proofErr w:type="spellEnd"/>
      <w:r>
        <w:rPr>
          <w:rFonts w:ascii="GHEA Grapalat" w:eastAsiaTheme="minorHAnsi" w:hAnsi="GHEA Grapalat" w:cs="Arial"/>
          <w:lang w:val="en-US" w:eastAsia="en-US"/>
        </w:rPr>
        <w:t xml:space="preserve"> </w:t>
      </w:r>
      <w:proofErr w:type="spellStart"/>
      <w:r>
        <w:rPr>
          <w:rFonts w:ascii="GHEA Grapalat" w:eastAsiaTheme="minorHAnsi" w:hAnsi="GHEA Grapalat" w:cs="Arial"/>
          <w:lang w:val="en-US" w:eastAsia="en-US"/>
        </w:rPr>
        <w:t>նպաստող</w:t>
      </w:r>
      <w:proofErr w:type="spellEnd"/>
      <w:r>
        <w:rPr>
          <w:rFonts w:ascii="GHEA Grapalat" w:eastAsiaTheme="minorHAnsi" w:hAnsi="GHEA Grapalat" w:cs="Arial"/>
          <w:lang w:val="en-US" w:eastAsia="en-US"/>
        </w:rPr>
        <w:t xml:space="preserve">, </w:t>
      </w:r>
      <w:proofErr w:type="spellStart"/>
      <w:r>
        <w:rPr>
          <w:rFonts w:ascii="GHEA Grapalat" w:eastAsiaTheme="minorHAnsi" w:hAnsi="GHEA Grapalat" w:cs="Arial"/>
          <w:lang w:val="en-US" w:eastAsia="en-US"/>
        </w:rPr>
        <w:t>ուսանողների</w:t>
      </w:r>
      <w:proofErr w:type="spellEnd"/>
      <w:r>
        <w:rPr>
          <w:rFonts w:ascii="GHEA Grapalat" w:eastAsiaTheme="minorHAnsi" w:hAnsi="GHEA Grapalat" w:cs="Arial"/>
          <w:lang w:val="en-US" w:eastAsia="en-US"/>
        </w:rPr>
        <w:t xml:space="preserve"> </w:t>
      </w:r>
      <w:proofErr w:type="spellStart"/>
      <w:r>
        <w:rPr>
          <w:rFonts w:ascii="GHEA Grapalat" w:eastAsiaTheme="minorHAnsi" w:hAnsi="GHEA Grapalat" w:cs="Arial"/>
          <w:lang w:val="en-US" w:eastAsia="en-US"/>
        </w:rPr>
        <w:t>հետազոտական</w:t>
      </w:r>
      <w:proofErr w:type="spellEnd"/>
      <w:r>
        <w:rPr>
          <w:rFonts w:ascii="GHEA Grapalat" w:eastAsiaTheme="minorHAnsi" w:hAnsi="GHEA Grapalat" w:cs="Arial"/>
          <w:lang w:val="en-US" w:eastAsia="en-US"/>
        </w:rPr>
        <w:t xml:space="preserve"> </w:t>
      </w:r>
      <w:proofErr w:type="spellStart"/>
      <w:r>
        <w:rPr>
          <w:rFonts w:ascii="GHEA Grapalat" w:eastAsiaTheme="minorHAnsi" w:hAnsi="GHEA Grapalat" w:cs="Arial"/>
          <w:lang w:val="en-US" w:eastAsia="en-US"/>
        </w:rPr>
        <w:t>գործընթացում</w:t>
      </w:r>
      <w:proofErr w:type="spellEnd"/>
      <w:r>
        <w:rPr>
          <w:rFonts w:ascii="GHEA Grapalat" w:eastAsiaTheme="minorHAnsi" w:hAnsi="GHEA Grapalat" w:cs="Arial"/>
          <w:lang w:val="en-US" w:eastAsia="en-US"/>
        </w:rPr>
        <w:t xml:space="preserve"> </w:t>
      </w:r>
      <w:proofErr w:type="spellStart"/>
      <w:r>
        <w:rPr>
          <w:rFonts w:ascii="GHEA Grapalat" w:eastAsiaTheme="minorHAnsi" w:hAnsi="GHEA Grapalat" w:cs="Arial"/>
          <w:lang w:val="en-US" w:eastAsia="en-US"/>
        </w:rPr>
        <w:t>ներգրավվածությունը</w:t>
      </w:r>
      <w:proofErr w:type="spellEnd"/>
      <w:r>
        <w:rPr>
          <w:rFonts w:ascii="GHEA Grapalat" w:eastAsiaTheme="minorHAnsi" w:hAnsi="GHEA Grapalat" w:cs="Arial"/>
          <w:lang w:val="en-US" w:eastAsia="en-US"/>
        </w:rPr>
        <w:t xml:space="preserve"> </w:t>
      </w:r>
      <w:proofErr w:type="spellStart"/>
      <w:r>
        <w:rPr>
          <w:rFonts w:ascii="GHEA Grapalat" w:eastAsiaTheme="minorHAnsi" w:hAnsi="GHEA Grapalat" w:cs="Arial"/>
          <w:lang w:val="en-US" w:eastAsia="en-US"/>
        </w:rPr>
        <w:t>երաշխավորող</w:t>
      </w:r>
      <w:proofErr w:type="spellEnd"/>
      <w:r>
        <w:rPr>
          <w:rFonts w:ascii="GHEA Grapalat" w:eastAsiaTheme="minorHAnsi" w:hAnsi="GHEA Grapalat" w:cs="Arial"/>
          <w:lang w:val="en-US" w:eastAsia="en-US"/>
        </w:rPr>
        <w:t xml:space="preserve">, </w:t>
      </w:r>
      <w:proofErr w:type="spellStart"/>
      <w:r>
        <w:rPr>
          <w:rFonts w:ascii="GHEA Grapalat" w:eastAsiaTheme="minorHAnsi" w:hAnsi="GHEA Grapalat" w:cs="Arial"/>
          <w:lang w:val="en-US" w:eastAsia="en-US"/>
        </w:rPr>
        <w:t>ժամանակակից</w:t>
      </w:r>
      <w:proofErr w:type="spellEnd"/>
      <w:r>
        <w:rPr>
          <w:rFonts w:ascii="GHEA Grapalat" w:eastAsiaTheme="minorHAnsi" w:hAnsi="GHEA Grapalat" w:cs="Arial"/>
          <w:lang w:val="en-US" w:eastAsia="en-US"/>
        </w:rPr>
        <w:t xml:space="preserve"> </w:t>
      </w:r>
      <w:proofErr w:type="spellStart"/>
      <w:r>
        <w:rPr>
          <w:rFonts w:ascii="GHEA Grapalat" w:eastAsiaTheme="minorHAnsi" w:hAnsi="GHEA Grapalat" w:cs="Arial"/>
          <w:lang w:val="en-US" w:eastAsia="en-US"/>
        </w:rPr>
        <w:t>հետազոտական</w:t>
      </w:r>
      <w:proofErr w:type="spellEnd"/>
      <w:r>
        <w:rPr>
          <w:rFonts w:ascii="GHEA Grapalat" w:eastAsiaTheme="minorHAnsi" w:hAnsi="GHEA Grapalat" w:cs="Arial"/>
          <w:lang w:val="en-US" w:eastAsia="en-US"/>
        </w:rPr>
        <w:t xml:space="preserve"> </w:t>
      </w:r>
      <w:proofErr w:type="spellStart"/>
      <w:r>
        <w:rPr>
          <w:rFonts w:ascii="GHEA Grapalat" w:eastAsiaTheme="minorHAnsi" w:hAnsi="GHEA Grapalat" w:cs="Arial"/>
          <w:lang w:val="en-US" w:eastAsia="en-US"/>
        </w:rPr>
        <w:t>սարքավորումներով</w:t>
      </w:r>
      <w:proofErr w:type="spellEnd"/>
      <w:r>
        <w:rPr>
          <w:rFonts w:ascii="GHEA Grapalat" w:eastAsiaTheme="minorHAnsi" w:hAnsi="GHEA Grapalat" w:cs="Arial"/>
          <w:lang w:val="en-US" w:eastAsia="en-US"/>
        </w:rPr>
        <w:t xml:space="preserve"> և </w:t>
      </w:r>
      <w:proofErr w:type="spellStart"/>
      <w:r>
        <w:rPr>
          <w:rFonts w:ascii="GHEA Grapalat" w:eastAsiaTheme="minorHAnsi" w:hAnsi="GHEA Grapalat" w:cs="Arial"/>
          <w:lang w:val="en-US" w:eastAsia="en-US"/>
        </w:rPr>
        <w:t>նախատիպավորման</w:t>
      </w:r>
      <w:proofErr w:type="spellEnd"/>
      <w:r>
        <w:rPr>
          <w:rFonts w:ascii="GHEA Grapalat" w:eastAsiaTheme="minorHAnsi" w:hAnsi="GHEA Grapalat" w:cs="Arial"/>
          <w:lang w:val="en-US" w:eastAsia="en-US"/>
        </w:rPr>
        <w:t xml:space="preserve"> </w:t>
      </w:r>
      <w:proofErr w:type="spellStart"/>
      <w:r>
        <w:rPr>
          <w:rFonts w:ascii="GHEA Grapalat" w:eastAsiaTheme="minorHAnsi" w:hAnsi="GHEA Grapalat" w:cs="Arial"/>
          <w:lang w:val="en-US" w:eastAsia="en-US"/>
        </w:rPr>
        <w:t>ենթակառուցվածքներով</w:t>
      </w:r>
      <w:proofErr w:type="spellEnd"/>
      <w:r>
        <w:rPr>
          <w:rFonts w:ascii="GHEA Grapalat" w:eastAsiaTheme="minorHAnsi" w:hAnsi="GHEA Grapalat" w:cs="Arial"/>
          <w:lang w:val="en-US" w:eastAsia="en-US"/>
        </w:rPr>
        <w:t xml:space="preserve"> </w:t>
      </w:r>
      <w:proofErr w:type="spellStart"/>
      <w:r>
        <w:rPr>
          <w:rFonts w:ascii="GHEA Grapalat" w:eastAsiaTheme="minorHAnsi" w:hAnsi="GHEA Grapalat" w:cs="Arial"/>
          <w:lang w:val="en-US" w:eastAsia="en-US"/>
        </w:rPr>
        <w:t>ապահովված</w:t>
      </w:r>
      <w:proofErr w:type="spellEnd"/>
      <w:r>
        <w:rPr>
          <w:rFonts w:ascii="GHEA Grapalat" w:eastAsiaTheme="minorHAnsi" w:hAnsi="GHEA Grapalat" w:cs="Arial"/>
          <w:lang w:val="en-US" w:eastAsia="en-US"/>
        </w:rPr>
        <w:t xml:space="preserve"> </w:t>
      </w:r>
      <w:proofErr w:type="spellStart"/>
      <w:r>
        <w:rPr>
          <w:rFonts w:ascii="GHEA Grapalat" w:eastAsiaTheme="minorHAnsi" w:hAnsi="GHEA Grapalat" w:cs="Arial"/>
          <w:lang w:val="en-US" w:eastAsia="en-US"/>
        </w:rPr>
        <w:t>համակարգի</w:t>
      </w:r>
      <w:proofErr w:type="spellEnd"/>
      <w:r>
        <w:rPr>
          <w:rFonts w:ascii="GHEA Grapalat" w:eastAsiaTheme="minorHAnsi" w:hAnsi="GHEA Grapalat" w:cs="Arial"/>
          <w:lang w:val="en-US" w:eastAsia="en-US"/>
        </w:rPr>
        <w:t xml:space="preserve"> </w:t>
      </w:r>
      <w:proofErr w:type="spellStart"/>
      <w:r>
        <w:rPr>
          <w:rFonts w:ascii="GHEA Grapalat" w:eastAsiaTheme="minorHAnsi" w:hAnsi="GHEA Grapalat" w:cs="Arial"/>
          <w:lang w:val="en-US" w:eastAsia="en-US"/>
        </w:rPr>
        <w:t>ձևավորման</w:t>
      </w:r>
      <w:proofErr w:type="spellEnd"/>
      <w:r>
        <w:rPr>
          <w:rFonts w:ascii="GHEA Grapalat" w:eastAsiaTheme="minorHAnsi" w:hAnsi="GHEA Grapalat" w:cs="Arial"/>
          <w:lang w:val="en-US" w:eastAsia="en-US"/>
        </w:rPr>
        <w:t xml:space="preserve"> </w:t>
      </w:r>
      <w:proofErr w:type="spellStart"/>
      <w:r>
        <w:rPr>
          <w:rFonts w:ascii="GHEA Grapalat" w:eastAsiaTheme="minorHAnsi" w:hAnsi="GHEA Grapalat" w:cs="Arial"/>
          <w:lang w:val="en-US" w:eastAsia="en-US"/>
        </w:rPr>
        <w:t>նպատակով</w:t>
      </w:r>
      <w:proofErr w:type="spellEnd"/>
      <w:r>
        <w:rPr>
          <w:rFonts w:ascii="GHEA Grapalat" w:hAnsi="GHEA Grapalat"/>
        </w:rPr>
        <w:t>:</w:t>
      </w:r>
    </w:p>
    <w:p w14:paraId="5F363097" w14:textId="77777777" w:rsidR="009A277F" w:rsidRDefault="009A277F" w:rsidP="009A277F">
      <w:pPr>
        <w:tabs>
          <w:tab w:val="left" w:pos="709"/>
        </w:tabs>
        <w:spacing w:after="0" w:line="360" w:lineRule="auto"/>
        <w:ind w:hanging="142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Այդ ուղղությամբ </w:t>
      </w:r>
      <w:proofErr w:type="spellStart"/>
      <w:r>
        <w:rPr>
          <w:rFonts w:ascii="GHEA Grapalat" w:hAnsi="GHEA Grapalat" w:cs="Sylfaen"/>
          <w:b/>
          <w:sz w:val="24"/>
          <w:szCs w:val="24"/>
        </w:rPr>
        <w:t>նախատեսվում</w:t>
      </w:r>
      <w:proofErr w:type="spellEnd"/>
      <w:r>
        <w:rPr>
          <w:rFonts w:ascii="GHEA Grapalat" w:hAnsi="GHEA Grapalat" w:cs="Sylfaen"/>
          <w:b/>
          <w:sz w:val="24"/>
          <w:szCs w:val="24"/>
        </w:rPr>
        <w:t xml:space="preserve"> է՝</w:t>
      </w:r>
    </w:p>
    <w:p w14:paraId="3CF2FAE1" w14:textId="77777777" w:rsidR="009A277F" w:rsidRDefault="009A277F" w:rsidP="009A277F">
      <w:pPr>
        <w:tabs>
          <w:tab w:val="left" w:pos="-142"/>
          <w:tab w:val="left" w:pos="851"/>
        </w:tabs>
        <w:spacing w:after="0" w:line="360" w:lineRule="auto"/>
        <w:ind w:left="-567" w:firstLine="425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Հետազոտական ենթակառուցվածքների կոնսոլիդացում և արդյունավետություն, մասնավորապս.</w:t>
      </w:r>
    </w:p>
    <w:p w14:paraId="508F6467" w14:textId="77777777" w:rsidR="009A277F" w:rsidRDefault="009A277F" w:rsidP="009A277F">
      <w:pPr>
        <w:pStyle w:val="ListParagraph"/>
        <w:numPr>
          <w:ilvl w:val="0"/>
          <w:numId w:val="22"/>
        </w:numPr>
        <w:tabs>
          <w:tab w:val="left" w:pos="-142"/>
          <w:tab w:val="left" w:pos="284"/>
        </w:tabs>
        <w:overflowPunct w:val="0"/>
        <w:autoSpaceDE w:val="0"/>
        <w:autoSpaceDN w:val="0"/>
        <w:adjustRightInd w:val="0"/>
        <w:spacing w:line="360" w:lineRule="auto"/>
        <w:ind w:left="-567" w:firstLine="425"/>
        <w:jc w:val="both"/>
        <w:textAlignment w:val="baseline"/>
        <w:rPr>
          <w:rFonts w:ascii="GHEA Grapalat" w:hAnsi="GHEA Grapalat"/>
        </w:rPr>
      </w:pPr>
      <w:proofErr w:type="spellStart"/>
      <w:r>
        <w:rPr>
          <w:rFonts w:ascii="GHEA Grapalat" w:hAnsi="GHEA Grapalat"/>
        </w:rPr>
        <w:t>խոշորացված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գիտական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կազմակերպություններում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գիտական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սարքավորումների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համատեղ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օգտագործման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կենտրոնների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ստեղծում</w:t>
      </w:r>
      <w:proofErr w:type="spellEnd"/>
      <w:r>
        <w:rPr>
          <w:rFonts w:ascii="GHEA Grapalat" w:hAnsi="GHEA Grapalat"/>
        </w:rPr>
        <w:t>,</w:t>
      </w:r>
    </w:p>
    <w:p w14:paraId="280B9504" w14:textId="77777777" w:rsidR="009A277F" w:rsidRDefault="009A277F" w:rsidP="009A277F">
      <w:pPr>
        <w:pStyle w:val="ListParagraph"/>
        <w:numPr>
          <w:ilvl w:val="0"/>
          <w:numId w:val="22"/>
        </w:numPr>
        <w:tabs>
          <w:tab w:val="left" w:pos="-142"/>
          <w:tab w:val="left" w:pos="284"/>
        </w:tabs>
        <w:overflowPunct w:val="0"/>
        <w:autoSpaceDE w:val="0"/>
        <w:autoSpaceDN w:val="0"/>
        <w:adjustRightInd w:val="0"/>
        <w:spacing w:line="360" w:lineRule="auto"/>
        <w:ind w:left="-567" w:firstLine="425"/>
        <w:jc w:val="both"/>
        <w:textAlignment w:val="baseline"/>
        <w:rPr>
          <w:rFonts w:ascii="GHEA Grapalat" w:hAnsi="GHEA Grapalat"/>
        </w:rPr>
      </w:pPr>
      <w:proofErr w:type="spellStart"/>
      <w:r>
        <w:rPr>
          <w:rFonts w:ascii="GHEA Grapalat" w:hAnsi="GHEA Grapalat"/>
        </w:rPr>
        <w:t>միջգիտակարգային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հետազոտությունների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խրախուսման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ծրագրի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իրականացում</w:t>
      </w:r>
      <w:proofErr w:type="spellEnd"/>
      <w:r>
        <w:rPr>
          <w:rFonts w:ascii="GHEA Grapalat" w:hAnsi="GHEA Grapalat"/>
        </w:rPr>
        <w:t>:</w:t>
      </w:r>
    </w:p>
    <w:p w14:paraId="5F608CDF" w14:textId="77777777" w:rsidR="009A277F" w:rsidRDefault="009A277F" w:rsidP="009A277F">
      <w:pPr>
        <w:tabs>
          <w:tab w:val="left" w:pos="-142"/>
          <w:tab w:val="left" w:pos="851"/>
        </w:tabs>
        <w:spacing w:after="0" w:line="360" w:lineRule="auto"/>
        <w:ind w:left="-567" w:firstLine="567"/>
        <w:jc w:val="both"/>
        <w:rPr>
          <w:rFonts w:ascii="GHEA Grapalat" w:hAnsi="GHEA Grapalat"/>
          <w:lang w:val="en-GB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lastRenderedPageBreak/>
        <w:t>Միջազգային նշանակության հետազոտական ենթակառուցվածքներ, մասնավորապես</w:t>
      </w:r>
      <w:r>
        <w:rPr>
          <w:rFonts w:ascii="GHEA Grapalat" w:hAnsi="GHEA Grapalat" w:cs="Sylfaen"/>
          <w:b/>
        </w:rPr>
        <w:t xml:space="preserve">, </w:t>
      </w:r>
      <w:proofErr w:type="spellStart"/>
      <w:r>
        <w:rPr>
          <w:rFonts w:ascii="GHEA Grapalat" w:eastAsia="Calibri" w:hAnsi="GHEA Grapalat" w:cs="Times New Roman"/>
          <w:sz w:val="24"/>
          <w:szCs w:val="24"/>
          <w:lang w:val="en-GB" w:eastAsia="x-none"/>
        </w:rPr>
        <w:t>միջազգային</w:t>
      </w:r>
      <w:proofErr w:type="spellEnd"/>
      <w:r>
        <w:rPr>
          <w:rFonts w:ascii="GHEA Grapalat" w:eastAsia="Calibri" w:hAnsi="GHEA Grapalat" w:cs="Times New Roman"/>
          <w:sz w:val="24"/>
          <w:szCs w:val="24"/>
          <w:lang w:val="en-GB" w:eastAsia="x-none"/>
        </w:rPr>
        <w:t xml:space="preserve"> </w:t>
      </w:r>
      <w:proofErr w:type="spellStart"/>
      <w:r>
        <w:rPr>
          <w:rFonts w:ascii="GHEA Grapalat" w:eastAsia="Calibri" w:hAnsi="GHEA Grapalat" w:cs="Times New Roman"/>
          <w:sz w:val="24"/>
          <w:szCs w:val="24"/>
          <w:lang w:val="en-GB" w:eastAsia="x-none"/>
        </w:rPr>
        <w:t>նշանակության</w:t>
      </w:r>
      <w:proofErr w:type="spellEnd"/>
      <w:r>
        <w:rPr>
          <w:rFonts w:ascii="GHEA Grapalat" w:eastAsia="Calibri" w:hAnsi="GHEA Grapalat" w:cs="Times New Roman"/>
          <w:sz w:val="24"/>
          <w:szCs w:val="24"/>
          <w:lang w:val="en-GB" w:eastAsia="x-none"/>
        </w:rPr>
        <w:t xml:space="preserve"> </w:t>
      </w:r>
      <w:proofErr w:type="spellStart"/>
      <w:r>
        <w:rPr>
          <w:rFonts w:ascii="GHEA Grapalat" w:eastAsia="Calibri" w:hAnsi="GHEA Grapalat" w:cs="Times New Roman"/>
          <w:sz w:val="24"/>
          <w:szCs w:val="24"/>
          <w:lang w:val="en-GB" w:eastAsia="x-none"/>
        </w:rPr>
        <w:t>ենթակառուցվածքների</w:t>
      </w:r>
      <w:proofErr w:type="spellEnd"/>
      <w:r>
        <w:rPr>
          <w:rFonts w:ascii="GHEA Grapalat" w:eastAsia="Calibri" w:hAnsi="GHEA Grapalat" w:cs="Times New Roman"/>
          <w:sz w:val="24"/>
          <w:szCs w:val="24"/>
          <w:lang w:val="en-GB" w:eastAsia="x-none"/>
        </w:rPr>
        <w:t xml:space="preserve"> </w:t>
      </w:r>
      <w:proofErr w:type="spellStart"/>
      <w:r>
        <w:rPr>
          <w:rFonts w:ascii="GHEA Grapalat" w:eastAsia="Calibri" w:hAnsi="GHEA Grapalat" w:cs="Times New Roman"/>
          <w:sz w:val="24"/>
          <w:szCs w:val="24"/>
          <w:lang w:val="en-GB" w:eastAsia="x-none"/>
        </w:rPr>
        <w:t>վերաբերյալ</w:t>
      </w:r>
      <w:proofErr w:type="spellEnd"/>
      <w:r>
        <w:rPr>
          <w:rFonts w:ascii="GHEA Grapalat" w:eastAsia="Calibri" w:hAnsi="GHEA Grapalat" w:cs="Times New Roman"/>
          <w:sz w:val="24"/>
          <w:szCs w:val="24"/>
          <w:lang w:val="en-GB" w:eastAsia="x-none"/>
        </w:rPr>
        <w:t xml:space="preserve"> </w:t>
      </w:r>
      <w:proofErr w:type="spellStart"/>
      <w:r>
        <w:rPr>
          <w:rFonts w:ascii="GHEA Grapalat" w:eastAsia="Calibri" w:hAnsi="GHEA Grapalat" w:cs="Times New Roman"/>
          <w:sz w:val="24"/>
          <w:szCs w:val="24"/>
          <w:lang w:val="en-GB" w:eastAsia="x-none"/>
        </w:rPr>
        <w:t>վերլուծական</w:t>
      </w:r>
      <w:proofErr w:type="spellEnd"/>
      <w:r>
        <w:rPr>
          <w:rFonts w:ascii="GHEA Grapalat" w:eastAsia="Calibri" w:hAnsi="GHEA Grapalat" w:cs="Times New Roman"/>
          <w:sz w:val="24"/>
          <w:szCs w:val="24"/>
          <w:lang w:val="en-GB" w:eastAsia="x-none"/>
        </w:rPr>
        <w:t xml:space="preserve"> և </w:t>
      </w:r>
      <w:proofErr w:type="spellStart"/>
      <w:r>
        <w:rPr>
          <w:rFonts w:ascii="GHEA Grapalat" w:eastAsia="Calibri" w:hAnsi="GHEA Grapalat" w:cs="Times New Roman"/>
          <w:sz w:val="24"/>
          <w:szCs w:val="24"/>
          <w:lang w:val="en-GB" w:eastAsia="x-none"/>
        </w:rPr>
        <w:t>խորհրդատվական</w:t>
      </w:r>
      <w:proofErr w:type="spellEnd"/>
      <w:r>
        <w:rPr>
          <w:rFonts w:ascii="GHEA Grapalat" w:eastAsia="Calibri" w:hAnsi="GHEA Grapalat" w:cs="Times New Roman"/>
          <w:sz w:val="24"/>
          <w:szCs w:val="24"/>
          <w:lang w:val="en-GB" w:eastAsia="x-none"/>
        </w:rPr>
        <w:t xml:space="preserve"> </w:t>
      </w:r>
      <w:proofErr w:type="spellStart"/>
      <w:r>
        <w:rPr>
          <w:rFonts w:ascii="GHEA Grapalat" w:eastAsia="Calibri" w:hAnsi="GHEA Grapalat" w:cs="Times New Roman"/>
          <w:sz w:val="24"/>
          <w:szCs w:val="24"/>
          <w:lang w:val="en-GB" w:eastAsia="x-none"/>
        </w:rPr>
        <w:t>փաստաթուղթի</w:t>
      </w:r>
      <w:proofErr w:type="spellEnd"/>
      <w:r>
        <w:rPr>
          <w:rFonts w:ascii="GHEA Grapalat" w:eastAsia="Calibri" w:hAnsi="GHEA Grapalat" w:cs="Times New Roman"/>
          <w:sz w:val="24"/>
          <w:szCs w:val="24"/>
          <w:lang w:val="en-GB" w:eastAsia="x-none"/>
        </w:rPr>
        <w:t xml:space="preserve"> </w:t>
      </w:r>
      <w:proofErr w:type="spellStart"/>
      <w:r>
        <w:rPr>
          <w:rFonts w:ascii="GHEA Grapalat" w:eastAsia="Calibri" w:hAnsi="GHEA Grapalat" w:cs="Times New Roman"/>
          <w:sz w:val="24"/>
          <w:szCs w:val="24"/>
          <w:lang w:val="en-GB" w:eastAsia="x-none"/>
        </w:rPr>
        <w:t>պատրաստում</w:t>
      </w:r>
      <w:proofErr w:type="spellEnd"/>
      <w:r>
        <w:rPr>
          <w:rFonts w:ascii="GHEA Grapalat" w:eastAsia="Calibri" w:hAnsi="GHEA Grapalat" w:cs="Times New Roman"/>
          <w:sz w:val="24"/>
          <w:szCs w:val="24"/>
          <w:lang w:val="en-GB" w:eastAsia="x-none"/>
        </w:rPr>
        <w:t>:</w:t>
      </w:r>
    </w:p>
    <w:p w14:paraId="16093FB9" w14:textId="77777777" w:rsidR="009A277F" w:rsidRDefault="009A277F" w:rsidP="009A277F">
      <w:pPr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-142"/>
        </w:tabs>
        <w:overflowPunct w:val="0"/>
        <w:autoSpaceDE w:val="0"/>
        <w:autoSpaceDN w:val="0"/>
        <w:adjustRightInd w:val="0"/>
        <w:spacing w:after="0" w:line="360" w:lineRule="auto"/>
        <w:ind w:left="-567" w:firstLine="141"/>
        <w:jc w:val="both"/>
        <w:textAlignment w:val="baseline"/>
        <w:rPr>
          <w:rFonts w:ascii="GHEA Grapalat" w:eastAsiaTheme="minorEastAsia" w:hAnsi="GHEA Grapalat" w:cs="Times New Roman"/>
          <w:b/>
          <w:sz w:val="24"/>
          <w:szCs w:val="24"/>
          <w:lang w:eastAsia="x-none"/>
        </w:rPr>
      </w:pPr>
      <w:r>
        <w:rPr>
          <w:rFonts w:ascii="GHEA Grapalat" w:eastAsiaTheme="minorEastAsia" w:hAnsi="GHEA Grapalat" w:cs="Times New Roman"/>
          <w:b/>
          <w:sz w:val="24"/>
          <w:szCs w:val="24"/>
          <w:lang w:eastAsia="x-none"/>
        </w:rPr>
        <w:t xml:space="preserve">ՈԼՈՐՏԱՅԻՆ ԾԱԽՍԵՐԻ ԳՆԱՀԱՏԱԿԱՆԸ </w:t>
      </w:r>
    </w:p>
    <w:p w14:paraId="7BDE6795" w14:textId="77777777" w:rsidR="009A277F" w:rsidRDefault="009A277F" w:rsidP="009A277F">
      <w:pPr>
        <w:pStyle w:val="ListParagraph"/>
        <w:tabs>
          <w:tab w:val="left" w:pos="-270"/>
          <w:tab w:val="left" w:pos="-142"/>
          <w:tab w:val="left" w:pos="567"/>
        </w:tabs>
        <w:spacing w:line="360" w:lineRule="auto"/>
        <w:ind w:left="-709" w:firstLine="709"/>
        <w:jc w:val="both"/>
        <w:rPr>
          <w:rFonts w:ascii="GHEA Grapalat" w:eastAsiaTheme="minorHAnsi" w:hAnsi="GHEA Grapalat" w:cstheme="minorBidi"/>
          <w:b/>
          <w:bCs/>
          <w:lang w:val="en-US" w:eastAsia="en-US"/>
        </w:rPr>
      </w:pPr>
      <w:r>
        <w:rPr>
          <w:rFonts w:ascii="GHEA Grapalat" w:eastAsiaTheme="minorHAnsi" w:hAnsi="GHEA Grapalat" w:cstheme="minorBidi"/>
          <w:bCs/>
          <w:lang w:val="en-US" w:eastAsia="en-US"/>
        </w:rPr>
        <w:t xml:space="preserve">ՀՀ </w:t>
      </w:r>
      <w:proofErr w:type="spellStart"/>
      <w:r>
        <w:rPr>
          <w:rFonts w:ascii="GHEA Grapalat" w:eastAsiaTheme="minorHAnsi" w:hAnsi="GHEA Grapalat" w:cstheme="minorBidi"/>
          <w:bCs/>
          <w:lang w:val="en-US" w:eastAsia="en-US"/>
        </w:rPr>
        <w:t>գիտության</w:t>
      </w:r>
      <w:proofErr w:type="spellEnd"/>
      <w:r>
        <w:rPr>
          <w:rFonts w:ascii="GHEA Grapalat" w:eastAsiaTheme="minorHAnsi" w:hAnsi="GHEA Grapalat" w:cstheme="minorBidi"/>
          <w:bCs/>
          <w:lang w:val="en-US" w:eastAsia="en-US"/>
        </w:rPr>
        <w:t xml:space="preserve"> </w:t>
      </w:r>
      <w:proofErr w:type="spellStart"/>
      <w:r>
        <w:rPr>
          <w:rFonts w:ascii="GHEA Grapalat" w:eastAsiaTheme="minorHAnsi" w:hAnsi="GHEA Grapalat" w:cstheme="minorBidi"/>
          <w:bCs/>
          <w:lang w:val="en-US" w:eastAsia="en-US"/>
        </w:rPr>
        <w:t>ոլորտի</w:t>
      </w:r>
      <w:proofErr w:type="spellEnd"/>
      <w:r>
        <w:rPr>
          <w:rFonts w:ascii="GHEA Grapalat" w:eastAsiaTheme="minorHAnsi" w:hAnsi="GHEA Grapalat" w:cstheme="minorBidi"/>
          <w:bCs/>
          <w:lang w:val="en-US" w:eastAsia="en-US"/>
        </w:rPr>
        <w:t xml:space="preserve"> </w:t>
      </w:r>
      <w:proofErr w:type="spellStart"/>
      <w:r>
        <w:rPr>
          <w:rFonts w:ascii="GHEA Grapalat" w:eastAsiaTheme="minorHAnsi" w:hAnsi="GHEA Grapalat" w:cstheme="minorBidi"/>
          <w:bCs/>
          <w:lang w:val="en-US" w:eastAsia="en-US"/>
        </w:rPr>
        <w:t>զարգացման</w:t>
      </w:r>
      <w:proofErr w:type="spellEnd"/>
      <w:r>
        <w:rPr>
          <w:rFonts w:ascii="GHEA Grapalat" w:eastAsiaTheme="minorHAnsi" w:hAnsi="GHEA Grapalat" w:cstheme="minorBidi"/>
          <w:bCs/>
          <w:lang w:val="en-US" w:eastAsia="en-US"/>
        </w:rPr>
        <w:t xml:space="preserve"> 2026-2030 </w:t>
      </w:r>
      <w:proofErr w:type="spellStart"/>
      <w:r>
        <w:rPr>
          <w:rFonts w:ascii="GHEA Grapalat" w:eastAsiaTheme="minorHAnsi" w:hAnsi="GHEA Grapalat" w:cstheme="minorBidi"/>
          <w:bCs/>
          <w:lang w:val="en-US" w:eastAsia="en-US"/>
        </w:rPr>
        <w:t>թվականների</w:t>
      </w:r>
      <w:proofErr w:type="spellEnd"/>
      <w:r>
        <w:rPr>
          <w:rFonts w:ascii="GHEA Grapalat" w:eastAsiaTheme="minorHAnsi" w:hAnsi="GHEA Grapalat" w:cstheme="minorBidi"/>
          <w:bCs/>
          <w:lang w:val="en-US" w:eastAsia="en-US"/>
        </w:rPr>
        <w:t xml:space="preserve"> </w:t>
      </w:r>
      <w:proofErr w:type="spellStart"/>
      <w:r>
        <w:rPr>
          <w:rFonts w:ascii="GHEA Grapalat" w:eastAsiaTheme="minorHAnsi" w:hAnsi="GHEA Grapalat" w:cstheme="minorBidi"/>
          <w:bCs/>
          <w:lang w:val="en-US" w:eastAsia="en-US"/>
        </w:rPr>
        <w:t>ռազմավարական</w:t>
      </w:r>
      <w:proofErr w:type="spellEnd"/>
      <w:r>
        <w:rPr>
          <w:rFonts w:ascii="GHEA Grapalat" w:eastAsiaTheme="minorHAnsi" w:hAnsi="GHEA Grapalat" w:cstheme="minorBidi"/>
          <w:bCs/>
          <w:lang w:val="en-US" w:eastAsia="en-US"/>
        </w:rPr>
        <w:t xml:space="preserve"> </w:t>
      </w:r>
      <w:proofErr w:type="spellStart"/>
      <w:r>
        <w:rPr>
          <w:rFonts w:ascii="GHEA Grapalat" w:eastAsiaTheme="minorHAnsi" w:hAnsi="GHEA Grapalat" w:cstheme="minorBidi"/>
          <w:bCs/>
          <w:lang w:val="en-US" w:eastAsia="en-US"/>
        </w:rPr>
        <w:t>ծրագրով</w:t>
      </w:r>
      <w:proofErr w:type="spellEnd"/>
      <w:r>
        <w:rPr>
          <w:rFonts w:ascii="GHEA Grapalat" w:eastAsiaTheme="minorHAnsi" w:hAnsi="GHEA Grapalat" w:cstheme="minorBidi"/>
          <w:bCs/>
          <w:lang w:val="en-US" w:eastAsia="en-US"/>
        </w:rPr>
        <w:t xml:space="preserve"> </w:t>
      </w:r>
      <w:proofErr w:type="spellStart"/>
      <w:r>
        <w:rPr>
          <w:rFonts w:ascii="GHEA Grapalat" w:eastAsiaTheme="minorHAnsi" w:hAnsi="GHEA Grapalat" w:cstheme="minorBidi"/>
          <w:bCs/>
          <w:lang w:val="en-US" w:eastAsia="en-US"/>
        </w:rPr>
        <w:t>ամրագրված</w:t>
      </w:r>
      <w:proofErr w:type="spellEnd"/>
      <w:r>
        <w:rPr>
          <w:rFonts w:ascii="GHEA Grapalat" w:eastAsiaTheme="minorHAnsi" w:hAnsi="GHEA Grapalat" w:cstheme="minorBidi"/>
          <w:bCs/>
          <w:lang w:val="en-US" w:eastAsia="en-US"/>
        </w:rPr>
        <w:t xml:space="preserve"> </w:t>
      </w:r>
      <w:proofErr w:type="spellStart"/>
      <w:r>
        <w:rPr>
          <w:rFonts w:ascii="GHEA Grapalat" w:eastAsiaTheme="minorHAnsi" w:hAnsi="GHEA Grapalat" w:cstheme="minorBidi"/>
          <w:bCs/>
          <w:lang w:val="en-US" w:eastAsia="en-US"/>
        </w:rPr>
        <w:t>նպատակների</w:t>
      </w:r>
      <w:proofErr w:type="spellEnd"/>
      <w:r>
        <w:rPr>
          <w:rFonts w:ascii="GHEA Grapalat" w:eastAsiaTheme="minorHAnsi" w:hAnsi="GHEA Grapalat" w:cstheme="minorBidi"/>
          <w:bCs/>
          <w:lang w:val="en-US" w:eastAsia="en-US"/>
        </w:rPr>
        <w:t xml:space="preserve"> </w:t>
      </w:r>
      <w:proofErr w:type="spellStart"/>
      <w:r>
        <w:rPr>
          <w:rFonts w:ascii="GHEA Grapalat" w:eastAsiaTheme="minorHAnsi" w:hAnsi="GHEA Grapalat" w:cstheme="minorBidi"/>
          <w:bCs/>
          <w:lang w:val="en-US" w:eastAsia="en-US"/>
        </w:rPr>
        <w:t>համար</w:t>
      </w:r>
      <w:proofErr w:type="spellEnd"/>
      <w:r>
        <w:rPr>
          <w:rFonts w:ascii="GHEA Grapalat" w:eastAsiaTheme="minorHAnsi" w:hAnsi="GHEA Grapalat" w:cstheme="minorBidi"/>
          <w:bCs/>
          <w:lang w:val="en-US" w:eastAsia="en-US"/>
        </w:rPr>
        <w:t xml:space="preserve"> </w:t>
      </w:r>
      <w:proofErr w:type="spellStart"/>
      <w:r>
        <w:rPr>
          <w:rFonts w:ascii="GHEA Grapalat" w:eastAsiaTheme="minorHAnsi" w:hAnsi="GHEA Grapalat" w:cstheme="minorBidi"/>
          <w:bCs/>
          <w:lang w:val="en-US" w:eastAsia="en-US"/>
        </w:rPr>
        <w:t>սահմանված</w:t>
      </w:r>
      <w:proofErr w:type="spellEnd"/>
      <w:r>
        <w:rPr>
          <w:rFonts w:ascii="GHEA Grapalat" w:eastAsiaTheme="minorHAnsi" w:hAnsi="GHEA Grapalat" w:cstheme="minorBidi"/>
          <w:bCs/>
          <w:lang w:val="en-US" w:eastAsia="en-US"/>
        </w:rPr>
        <w:t xml:space="preserve"> </w:t>
      </w:r>
      <w:proofErr w:type="spellStart"/>
      <w:r>
        <w:rPr>
          <w:rFonts w:ascii="GHEA Grapalat" w:eastAsiaTheme="minorHAnsi" w:hAnsi="GHEA Grapalat" w:cstheme="minorBidi"/>
          <w:bCs/>
          <w:lang w:val="en-US" w:eastAsia="en-US"/>
        </w:rPr>
        <w:t>ցուցանիշների</w:t>
      </w:r>
      <w:proofErr w:type="spellEnd"/>
      <w:r>
        <w:rPr>
          <w:rFonts w:ascii="GHEA Grapalat" w:eastAsiaTheme="minorHAnsi" w:hAnsi="GHEA Grapalat" w:cstheme="minorBidi"/>
          <w:bCs/>
          <w:lang w:val="en-US" w:eastAsia="en-US"/>
        </w:rPr>
        <w:t xml:space="preserve"> </w:t>
      </w:r>
      <w:proofErr w:type="spellStart"/>
      <w:r>
        <w:rPr>
          <w:rFonts w:ascii="GHEA Grapalat" w:eastAsiaTheme="minorHAnsi" w:hAnsi="GHEA Grapalat" w:cstheme="minorBidi"/>
          <w:bCs/>
          <w:lang w:val="en-US" w:eastAsia="en-US"/>
        </w:rPr>
        <w:t>ապահովման</w:t>
      </w:r>
      <w:proofErr w:type="spellEnd"/>
      <w:r>
        <w:rPr>
          <w:rFonts w:ascii="GHEA Grapalat" w:eastAsiaTheme="minorHAnsi" w:hAnsi="GHEA Grapalat" w:cstheme="minorBidi"/>
          <w:bCs/>
          <w:lang w:val="en-US" w:eastAsia="en-US"/>
        </w:rPr>
        <w:t xml:space="preserve"> </w:t>
      </w:r>
      <w:proofErr w:type="spellStart"/>
      <w:r>
        <w:rPr>
          <w:rFonts w:ascii="GHEA Grapalat" w:eastAsiaTheme="minorHAnsi" w:hAnsi="GHEA Grapalat" w:cstheme="minorBidi"/>
          <w:bCs/>
          <w:lang w:val="en-US" w:eastAsia="en-US"/>
        </w:rPr>
        <w:t>նպատակով</w:t>
      </w:r>
      <w:proofErr w:type="spellEnd"/>
      <w:r>
        <w:rPr>
          <w:rFonts w:ascii="GHEA Grapalat" w:eastAsiaTheme="minorHAnsi" w:hAnsi="GHEA Grapalat" w:cstheme="minorBidi"/>
          <w:bCs/>
          <w:lang w:val="en-US" w:eastAsia="en-US"/>
        </w:rPr>
        <w:t xml:space="preserve"> 2027-2029 </w:t>
      </w:r>
      <w:proofErr w:type="spellStart"/>
      <w:r>
        <w:rPr>
          <w:rFonts w:ascii="GHEA Grapalat" w:eastAsiaTheme="minorHAnsi" w:hAnsi="GHEA Grapalat" w:cstheme="minorBidi"/>
          <w:bCs/>
          <w:lang w:val="en-US" w:eastAsia="en-US"/>
        </w:rPr>
        <w:t>թվականներին</w:t>
      </w:r>
      <w:proofErr w:type="spellEnd"/>
      <w:r>
        <w:rPr>
          <w:rFonts w:ascii="GHEA Grapalat" w:eastAsiaTheme="minorHAnsi" w:hAnsi="GHEA Grapalat" w:cstheme="minorBidi"/>
          <w:bCs/>
          <w:lang w:val="en-US" w:eastAsia="en-US"/>
        </w:rPr>
        <w:t xml:space="preserve"> «1162. </w:t>
      </w:r>
      <w:proofErr w:type="spellStart"/>
      <w:r>
        <w:rPr>
          <w:rFonts w:ascii="GHEA Grapalat" w:eastAsiaTheme="minorHAnsi" w:hAnsi="GHEA Grapalat" w:cstheme="minorBidi"/>
          <w:bCs/>
          <w:lang w:val="en-US" w:eastAsia="en-US"/>
        </w:rPr>
        <w:t>Գիտական</w:t>
      </w:r>
      <w:proofErr w:type="spellEnd"/>
      <w:r>
        <w:rPr>
          <w:rFonts w:ascii="GHEA Grapalat" w:eastAsiaTheme="minorHAnsi" w:hAnsi="GHEA Grapalat" w:cstheme="minorBidi"/>
          <w:bCs/>
          <w:lang w:val="en-US" w:eastAsia="en-US"/>
        </w:rPr>
        <w:t xml:space="preserve"> և </w:t>
      </w:r>
      <w:proofErr w:type="spellStart"/>
      <w:r>
        <w:rPr>
          <w:rFonts w:ascii="GHEA Grapalat" w:eastAsiaTheme="minorHAnsi" w:hAnsi="GHEA Grapalat" w:cstheme="minorBidi"/>
          <w:bCs/>
          <w:lang w:val="en-US" w:eastAsia="en-US"/>
        </w:rPr>
        <w:t>գիտատեխնիկական</w:t>
      </w:r>
      <w:proofErr w:type="spellEnd"/>
      <w:r>
        <w:rPr>
          <w:rFonts w:ascii="GHEA Grapalat" w:eastAsiaTheme="minorHAnsi" w:hAnsi="GHEA Grapalat" w:cstheme="minorBidi"/>
          <w:bCs/>
          <w:lang w:val="en-US" w:eastAsia="en-US"/>
        </w:rPr>
        <w:t xml:space="preserve"> </w:t>
      </w:r>
      <w:proofErr w:type="spellStart"/>
      <w:r>
        <w:rPr>
          <w:rFonts w:ascii="GHEA Grapalat" w:eastAsiaTheme="minorHAnsi" w:hAnsi="GHEA Grapalat" w:cstheme="minorBidi"/>
          <w:bCs/>
          <w:lang w:val="en-US" w:eastAsia="en-US"/>
        </w:rPr>
        <w:t>հետազոտությունների</w:t>
      </w:r>
      <w:proofErr w:type="spellEnd"/>
      <w:r>
        <w:rPr>
          <w:rFonts w:ascii="GHEA Grapalat" w:eastAsiaTheme="minorHAnsi" w:hAnsi="GHEA Grapalat" w:cstheme="minorBidi"/>
          <w:bCs/>
          <w:lang w:val="en-US" w:eastAsia="en-US"/>
        </w:rPr>
        <w:t xml:space="preserve">» </w:t>
      </w:r>
      <w:proofErr w:type="spellStart"/>
      <w:r>
        <w:rPr>
          <w:rFonts w:ascii="GHEA Grapalat" w:eastAsiaTheme="minorHAnsi" w:hAnsi="GHEA Grapalat" w:cstheme="minorBidi"/>
          <w:bCs/>
          <w:lang w:val="en-US" w:eastAsia="en-US"/>
        </w:rPr>
        <w:t>ծրագրի</w:t>
      </w:r>
      <w:proofErr w:type="spellEnd"/>
      <w:r>
        <w:rPr>
          <w:rFonts w:ascii="GHEA Grapalat" w:eastAsiaTheme="minorHAnsi" w:hAnsi="GHEA Grapalat" w:cstheme="minorBidi"/>
          <w:bCs/>
          <w:lang w:val="en-US" w:eastAsia="en-US"/>
        </w:rPr>
        <w:t xml:space="preserve"> </w:t>
      </w:r>
      <w:proofErr w:type="spellStart"/>
      <w:r>
        <w:rPr>
          <w:rFonts w:ascii="GHEA Grapalat" w:eastAsiaTheme="minorHAnsi" w:hAnsi="GHEA Grapalat" w:cstheme="minorBidi"/>
          <w:bCs/>
          <w:lang w:val="en-US" w:eastAsia="en-US"/>
        </w:rPr>
        <w:t>համար</w:t>
      </w:r>
      <w:proofErr w:type="spellEnd"/>
      <w:r>
        <w:rPr>
          <w:rFonts w:ascii="GHEA Grapalat" w:eastAsiaTheme="minorHAnsi" w:hAnsi="GHEA Grapalat" w:cstheme="minorBidi"/>
          <w:bCs/>
          <w:lang w:val="en-US" w:eastAsia="en-US"/>
        </w:rPr>
        <w:t xml:space="preserve"> </w:t>
      </w:r>
      <w:proofErr w:type="spellStart"/>
      <w:r>
        <w:rPr>
          <w:rFonts w:ascii="GHEA Grapalat" w:eastAsiaTheme="minorHAnsi" w:hAnsi="GHEA Grapalat" w:cstheme="minorBidi"/>
          <w:bCs/>
          <w:lang w:val="en-US" w:eastAsia="en-US"/>
        </w:rPr>
        <w:t>անհրաժեշտ</w:t>
      </w:r>
      <w:proofErr w:type="spellEnd"/>
      <w:r>
        <w:rPr>
          <w:rFonts w:ascii="GHEA Grapalat" w:eastAsiaTheme="minorHAnsi" w:hAnsi="GHEA Grapalat" w:cstheme="minorBidi"/>
          <w:bCs/>
          <w:lang w:val="en-US" w:eastAsia="en-US"/>
        </w:rPr>
        <w:t xml:space="preserve"> է </w:t>
      </w:r>
      <w:proofErr w:type="spellStart"/>
      <w:r>
        <w:rPr>
          <w:rFonts w:ascii="GHEA Grapalat" w:eastAsiaTheme="minorHAnsi" w:hAnsi="GHEA Grapalat" w:cstheme="minorBidi"/>
          <w:bCs/>
          <w:lang w:val="en-US" w:eastAsia="en-US"/>
        </w:rPr>
        <w:t>հատկացնել</w:t>
      </w:r>
      <w:proofErr w:type="spellEnd"/>
      <w:r>
        <w:rPr>
          <w:rFonts w:ascii="GHEA Grapalat" w:eastAsiaTheme="minorHAnsi" w:hAnsi="GHEA Grapalat" w:cstheme="minorBidi"/>
          <w:bCs/>
          <w:lang w:val="en-US" w:eastAsia="en-US"/>
        </w:rPr>
        <w:t xml:space="preserve"> </w:t>
      </w:r>
      <w:proofErr w:type="spellStart"/>
      <w:r>
        <w:rPr>
          <w:rFonts w:ascii="GHEA Grapalat" w:eastAsiaTheme="minorHAnsi" w:hAnsi="GHEA Grapalat" w:cstheme="minorBidi"/>
          <w:bCs/>
          <w:lang w:val="en-US" w:eastAsia="en-US"/>
        </w:rPr>
        <w:t>համապատասխանաբար</w:t>
      </w:r>
      <w:proofErr w:type="spellEnd"/>
      <w:r>
        <w:rPr>
          <w:rFonts w:ascii="GHEA Grapalat" w:eastAsiaTheme="minorHAnsi" w:hAnsi="GHEA Grapalat" w:cstheme="minorBidi"/>
          <w:b/>
          <w:bCs/>
          <w:lang w:val="en-US" w:eastAsia="en-US"/>
        </w:rPr>
        <w:t xml:space="preserve"> 39,457,824.3, 53,692,531.9 և 63,311,720.0 </w:t>
      </w:r>
      <w:proofErr w:type="spellStart"/>
      <w:r>
        <w:rPr>
          <w:rFonts w:ascii="GHEA Grapalat" w:eastAsiaTheme="minorHAnsi" w:hAnsi="GHEA Grapalat" w:cstheme="minorBidi"/>
          <w:b/>
          <w:bCs/>
          <w:lang w:val="en-US" w:eastAsia="en-US"/>
        </w:rPr>
        <w:t>հազ</w:t>
      </w:r>
      <w:proofErr w:type="spellEnd"/>
      <w:r>
        <w:rPr>
          <w:rFonts w:ascii="GHEA Grapalat" w:eastAsiaTheme="minorHAnsi" w:hAnsi="GHEA Grapalat" w:cstheme="minorBidi"/>
          <w:b/>
          <w:bCs/>
          <w:lang w:val="en-US" w:eastAsia="en-US"/>
        </w:rPr>
        <w:t xml:space="preserve">. </w:t>
      </w:r>
      <w:proofErr w:type="spellStart"/>
      <w:r>
        <w:rPr>
          <w:rFonts w:ascii="GHEA Grapalat" w:eastAsiaTheme="minorHAnsi" w:hAnsi="GHEA Grapalat" w:cstheme="minorBidi"/>
          <w:b/>
          <w:bCs/>
          <w:lang w:val="en-US" w:eastAsia="en-US"/>
        </w:rPr>
        <w:t>դրամ</w:t>
      </w:r>
      <w:proofErr w:type="spellEnd"/>
      <w:r>
        <w:rPr>
          <w:rFonts w:ascii="GHEA Grapalat" w:eastAsiaTheme="minorHAnsi" w:hAnsi="GHEA Grapalat" w:cstheme="minorBidi"/>
          <w:b/>
          <w:bCs/>
          <w:vertAlign w:val="superscript"/>
          <w:lang w:val="en-US" w:eastAsia="en-US"/>
        </w:rPr>
        <w:footnoteReference w:id="2"/>
      </w:r>
      <w:r>
        <w:rPr>
          <w:rFonts w:ascii="GHEA Grapalat" w:eastAsiaTheme="minorHAnsi" w:hAnsi="GHEA Grapalat" w:cstheme="minorBidi"/>
          <w:b/>
          <w:bCs/>
          <w:lang w:val="en-US" w:eastAsia="en-US"/>
        </w:rPr>
        <w:t xml:space="preserve">: </w:t>
      </w:r>
    </w:p>
    <w:p w14:paraId="1E38B4FE" w14:textId="77777777" w:rsidR="009A277F" w:rsidRDefault="009A277F" w:rsidP="009A277F">
      <w:pPr>
        <w:tabs>
          <w:tab w:val="left" w:pos="-142"/>
        </w:tabs>
        <w:autoSpaceDE w:val="0"/>
        <w:autoSpaceDN w:val="0"/>
        <w:adjustRightInd w:val="0"/>
        <w:spacing w:after="0" w:line="360" w:lineRule="auto"/>
        <w:ind w:left="-567"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proofErr w:type="spellStart"/>
      <w:r>
        <w:rPr>
          <w:rFonts w:ascii="GHEA Grapalat" w:hAnsi="GHEA Grapalat"/>
          <w:b/>
          <w:bCs/>
          <w:sz w:val="24"/>
          <w:szCs w:val="24"/>
        </w:rPr>
        <w:t>Ստորև</w:t>
      </w:r>
      <w:proofErr w:type="spellEnd"/>
      <w:r>
        <w:rPr>
          <w:rFonts w:ascii="GHEA Grapalat" w:hAnsi="GHEA Grapalat"/>
          <w:b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/>
          <w:bCs/>
          <w:sz w:val="24"/>
          <w:szCs w:val="24"/>
        </w:rPr>
        <w:t>ներկայացվում</w:t>
      </w:r>
      <w:proofErr w:type="spellEnd"/>
      <w:r>
        <w:rPr>
          <w:rFonts w:ascii="GHEA Grapalat" w:hAnsi="GHEA Grapalat"/>
          <w:b/>
          <w:bCs/>
          <w:sz w:val="24"/>
          <w:szCs w:val="24"/>
        </w:rPr>
        <w:t xml:space="preserve"> է </w:t>
      </w:r>
      <w:proofErr w:type="spellStart"/>
      <w:r>
        <w:rPr>
          <w:rFonts w:ascii="GHEA Grapalat" w:hAnsi="GHEA Grapalat"/>
          <w:b/>
          <w:bCs/>
          <w:sz w:val="24"/>
          <w:szCs w:val="24"/>
        </w:rPr>
        <w:t>սույն</w:t>
      </w:r>
      <w:proofErr w:type="spellEnd"/>
      <w:r>
        <w:rPr>
          <w:rFonts w:ascii="GHEA Grapalat" w:hAnsi="GHEA Grapalat"/>
          <w:b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/>
          <w:bCs/>
          <w:sz w:val="24"/>
          <w:szCs w:val="24"/>
        </w:rPr>
        <w:t>ծրագրի</w:t>
      </w:r>
      <w:proofErr w:type="spellEnd"/>
      <w:r>
        <w:rPr>
          <w:rFonts w:ascii="GHEA Grapalat" w:hAnsi="GHEA Grapalat"/>
          <w:b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/>
          <w:bCs/>
          <w:sz w:val="24"/>
          <w:szCs w:val="24"/>
        </w:rPr>
        <w:t>միջոցառումների</w:t>
      </w:r>
      <w:proofErr w:type="spellEnd"/>
      <w:r>
        <w:rPr>
          <w:rFonts w:ascii="GHEA Grapalat" w:hAnsi="GHEA Grapalat"/>
          <w:b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/>
          <w:bCs/>
          <w:sz w:val="24"/>
          <w:szCs w:val="24"/>
        </w:rPr>
        <w:t>բաշխվածությունը</w:t>
      </w:r>
      <w:proofErr w:type="spellEnd"/>
      <w:r>
        <w:rPr>
          <w:rFonts w:ascii="GHEA Grapalat" w:hAnsi="GHEA Grapalat" w:cs="Sylfaen"/>
          <w:sz w:val="24"/>
          <w:szCs w:val="24"/>
          <w:lang w:val="hy-AM"/>
        </w:rPr>
        <w:t>.</w:t>
      </w:r>
    </w:p>
    <w:p w14:paraId="0084437A" w14:textId="77777777" w:rsidR="009A277F" w:rsidRDefault="009A277F" w:rsidP="009A277F">
      <w:pPr>
        <w:pStyle w:val="ListParagraph"/>
        <w:numPr>
          <w:ilvl w:val="0"/>
          <w:numId w:val="26"/>
        </w:numPr>
        <w:tabs>
          <w:tab w:val="left" w:pos="-142"/>
          <w:tab w:val="left" w:pos="284"/>
        </w:tabs>
        <w:spacing w:line="360" w:lineRule="auto"/>
        <w:ind w:left="-567" w:firstLine="567"/>
        <w:jc w:val="both"/>
        <w:rPr>
          <w:rFonts w:ascii="GHEA Grapalat" w:eastAsiaTheme="minorEastAsia" w:hAnsi="GHEA Grapalat" w:cs="Courier New"/>
          <w:lang w:val="hy-AM" w:eastAsia="zh-CN"/>
        </w:rPr>
      </w:pPr>
      <w:r>
        <w:rPr>
          <w:rFonts w:ascii="GHEA Grapalat" w:eastAsia="Times New Roman" w:hAnsi="GHEA Grapalat" w:cs="Sylfaen"/>
          <w:lang w:val="hy-AM" w:eastAsia="en-US"/>
        </w:rPr>
        <w:t>«</w:t>
      </w:r>
      <w:r>
        <w:rPr>
          <w:rFonts w:ascii="GHEA Grapalat" w:hAnsi="GHEA Grapalat" w:cs="Sylfaen"/>
        </w:rPr>
        <w:t>11001</w:t>
      </w:r>
      <w:r>
        <w:rPr>
          <w:rFonts w:ascii="GHEA Grapalat" w:hAnsi="GHEA Grapalat" w:cs="Sylfaen"/>
          <w:lang w:val="hy-AM"/>
        </w:rPr>
        <w:t xml:space="preserve">. </w:t>
      </w:r>
      <w:r>
        <w:rPr>
          <w:rFonts w:ascii="GHEA Grapalat" w:eastAsia="Times New Roman" w:hAnsi="GHEA Grapalat" w:cs="Sylfaen"/>
          <w:lang w:val="hy-AM" w:eastAsia="en-US"/>
        </w:rPr>
        <w:t xml:space="preserve">Գիտության բնագավառի պետական քաղաքականության մշակման, ծրագրերի համակարգման և մոնիթորինգի ծառայություններ» միջոցառումն ուղղված է Բարձրագույն կրթության և գիտության կոմիտեի պահպանմանը, որի համար 2027-2029 թվականներին նախատեսվում է հատկացնել համապատասխանաբար՝ </w:t>
      </w:r>
      <w:r w:rsidRPr="009A277F">
        <w:rPr>
          <w:rFonts w:ascii="GHEA Grapalat" w:eastAsia="Times New Roman" w:hAnsi="GHEA Grapalat" w:cs="Sylfaen"/>
          <w:b/>
          <w:lang w:val="hy-AM" w:eastAsia="en-US"/>
        </w:rPr>
        <w:t>489</w:t>
      </w:r>
      <w:r>
        <w:rPr>
          <w:rFonts w:ascii="GHEA Grapalat" w:eastAsia="Times New Roman" w:hAnsi="GHEA Grapalat" w:cs="Sylfaen"/>
          <w:b/>
          <w:lang w:val="hy-AM" w:eastAsia="en-US"/>
        </w:rPr>
        <w:t>,</w:t>
      </w:r>
      <w:r w:rsidRPr="009A277F">
        <w:rPr>
          <w:rFonts w:ascii="GHEA Grapalat" w:eastAsia="Times New Roman" w:hAnsi="GHEA Grapalat" w:cs="Sylfaen"/>
          <w:b/>
          <w:lang w:val="hy-AM" w:eastAsia="en-US"/>
        </w:rPr>
        <w:t>783</w:t>
      </w:r>
      <w:r>
        <w:rPr>
          <w:rFonts w:ascii="GHEA Grapalat" w:eastAsia="Times New Roman" w:hAnsi="GHEA Grapalat" w:cs="Sylfaen"/>
          <w:b/>
          <w:lang w:val="hy-AM" w:eastAsia="en-US"/>
        </w:rPr>
        <w:t>.</w:t>
      </w:r>
      <w:r w:rsidRPr="009A277F">
        <w:rPr>
          <w:rFonts w:ascii="GHEA Grapalat" w:eastAsia="Times New Roman" w:hAnsi="GHEA Grapalat" w:cs="Sylfaen"/>
          <w:b/>
          <w:lang w:val="hy-AM" w:eastAsia="en-US"/>
        </w:rPr>
        <w:t>2</w:t>
      </w:r>
      <w:r>
        <w:rPr>
          <w:rFonts w:ascii="GHEA Grapalat" w:eastAsia="Times New Roman" w:hAnsi="GHEA Grapalat" w:cs="Sylfaen"/>
          <w:b/>
          <w:lang w:val="hy-AM" w:eastAsia="en-US"/>
        </w:rPr>
        <w:t xml:space="preserve">, </w:t>
      </w:r>
      <w:r w:rsidRPr="009A277F">
        <w:rPr>
          <w:rFonts w:ascii="GHEA Grapalat" w:eastAsia="Times New Roman" w:hAnsi="GHEA Grapalat" w:cs="Sylfaen"/>
          <w:b/>
          <w:lang w:val="hy-AM" w:eastAsia="en-US"/>
        </w:rPr>
        <w:t>507</w:t>
      </w:r>
      <w:r>
        <w:rPr>
          <w:rFonts w:ascii="GHEA Grapalat" w:eastAsia="Times New Roman" w:hAnsi="GHEA Grapalat" w:cs="Sylfaen"/>
          <w:b/>
          <w:lang w:val="hy-AM" w:eastAsia="en-US"/>
        </w:rPr>
        <w:t>,</w:t>
      </w:r>
      <w:r w:rsidRPr="009A277F">
        <w:rPr>
          <w:rFonts w:ascii="GHEA Grapalat" w:eastAsia="Times New Roman" w:hAnsi="GHEA Grapalat" w:cs="Sylfaen"/>
          <w:b/>
          <w:lang w:val="hy-AM" w:eastAsia="en-US"/>
        </w:rPr>
        <w:t>104</w:t>
      </w:r>
      <w:r>
        <w:rPr>
          <w:rFonts w:ascii="GHEA Grapalat" w:eastAsia="Times New Roman" w:hAnsi="GHEA Grapalat" w:cs="Sylfaen"/>
          <w:b/>
          <w:lang w:val="hy-AM" w:eastAsia="en-US"/>
        </w:rPr>
        <w:t>.</w:t>
      </w:r>
      <w:r w:rsidRPr="009A277F">
        <w:rPr>
          <w:rFonts w:ascii="GHEA Grapalat" w:eastAsia="Times New Roman" w:hAnsi="GHEA Grapalat" w:cs="Sylfaen"/>
          <w:b/>
          <w:lang w:val="hy-AM" w:eastAsia="en-US"/>
        </w:rPr>
        <w:t>6</w:t>
      </w:r>
      <w:r>
        <w:rPr>
          <w:rFonts w:ascii="GHEA Grapalat" w:eastAsia="Times New Roman" w:hAnsi="GHEA Grapalat" w:cs="Sylfaen"/>
          <w:b/>
          <w:lang w:val="hy-AM" w:eastAsia="en-US"/>
        </w:rPr>
        <w:t xml:space="preserve"> և </w:t>
      </w:r>
      <w:r w:rsidRPr="009A277F">
        <w:rPr>
          <w:rFonts w:ascii="GHEA Grapalat" w:eastAsia="Times New Roman" w:hAnsi="GHEA Grapalat" w:cs="Sylfaen"/>
          <w:b/>
          <w:lang w:val="hy-AM" w:eastAsia="en-US"/>
        </w:rPr>
        <w:t>498</w:t>
      </w:r>
      <w:r>
        <w:rPr>
          <w:rFonts w:ascii="GHEA Grapalat" w:eastAsia="Times New Roman" w:hAnsi="GHEA Grapalat" w:cs="Sylfaen"/>
          <w:b/>
          <w:lang w:val="hy-AM" w:eastAsia="en-US"/>
        </w:rPr>
        <w:t>,</w:t>
      </w:r>
      <w:r w:rsidRPr="009A277F">
        <w:rPr>
          <w:rFonts w:ascii="GHEA Grapalat" w:eastAsia="Times New Roman" w:hAnsi="GHEA Grapalat" w:cs="Sylfaen"/>
          <w:b/>
          <w:lang w:val="hy-AM" w:eastAsia="en-US"/>
        </w:rPr>
        <w:t>104.6</w:t>
      </w:r>
      <w:r>
        <w:rPr>
          <w:rFonts w:ascii="GHEA Grapalat" w:eastAsia="Times New Roman" w:hAnsi="GHEA Grapalat" w:cs="Sylfaen"/>
          <w:b/>
          <w:lang w:val="hy-AM" w:eastAsia="en-US"/>
        </w:rPr>
        <w:t xml:space="preserve"> </w:t>
      </w:r>
      <w:r>
        <w:rPr>
          <w:rFonts w:ascii="GHEA Grapalat" w:eastAsiaTheme="minorEastAsia" w:hAnsi="GHEA Grapalat" w:cs="Courier New"/>
          <w:b/>
          <w:lang w:val="hy-AM" w:eastAsia="zh-CN"/>
        </w:rPr>
        <w:t>հազ. դրամ.</w:t>
      </w:r>
    </w:p>
    <w:p w14:paraId="6D1D5292" w14:textId="77777777" w:rsidR="009A277F" w:rsidRDefault="009A277F" w:rsidP="009A277F">
      <w:pPr>
        <w:pStyle w:val="ListParagraph"/>
        <w:numPr>
          <w:ilvl w:val="0"/>
          <w:numId w:val="26"/>
        </w:numPr>
        <w:tabs>
          <w:tab w:val="left" w:pos="-142"/>
          <w:tab w:val="left" w:pos="284"/>
        </w:tabs>
        <w:spacing w:line="360" w:lineRule="auto"/>
        <w:ind w:left="-567" w:firstLine="567"/>
        <w:jc w:val="both"/>
        <w:rPr>
          <w:rFonts w:ascii="GHEA Grapalat" w:eastAsiaTheme="minorEastAsia" w:hAnsi="GHEA Grapalat" w:cs="Courier New"/>
          <w:lang w:val="hy-AM" w:eastAsia="zh-CN"/>
        </w:rPr>
      </w:pPr>
      <w:r>
        <w:rPr>
          <w:rFonts w:ascii="GHEA Grapalat" w:eastAsiaTheme="minorEastAsia" w:hAnsi="GHEA Grapalat" w:cs="Courier New"/>
          <w:lang w:val="hy-AM" w:eastAsia="zh-CN"/>
        </w:rPr>
        <w:t>«11002. Գիտական ենթակառուցվածքի արդիականացում» միջոցառումն ուղղված է գիտական կազմակերպությունների և բուհերի գիտական ստորաբաժանումների զարգացմանը, ծրագրերի իրականացմանը, գիտական սարքավորումների արդիականացմանը, որի համար 2027-202</w:t>
      </w:r>
      <w:r w:rsidRPr="009A277F">
        <w:rPr>
          <w:rFonts w:ascii="GHEA Grapalat" w:eastAsiaTheme="minorEastAsia" w:hAnsi="GHEA Grapalat" w:cs="Courier New"/>
          <w:lang w:val="hy-AM" w:eastAsia="zh-CN"/>
        </w:rPr>
        <w:t>9</w:t>
      </w:r>
      <w:r>
        <w:rPr>
          <w:rFonts w:ascii="GHEA Grapalat" w:eastAsiaTheme="minorEastAsia" w:hAnsi="GHEA Grapalat" w:cs="Courier New"/>
          <w:lang w:val="hy-AM" w:eastAsia="zh-CN"/>
        </w:rPr>
        <w:t xml:space="preserve"> թվականներին</w:t>
      </w:r>
      <w:r w:rsidRPr="009A277F">
        <w:rPr>
          <w:rFonts w:ascii="GHEA Grapalat" w:eastAsiaTheme="minorEastAsia" w:hAnsi="GHEA Grapalat" w:cs="Courier New"/>
          <w:lang w:val="hy-AM" w:eastAsia="zh-CN"/>
        </w:rPr>
        <w:t xml:space="preserve"> նախատեսվում է հատկացնել</w:t>
      </w:r>
      <w:r>
        <w:rPr>
          <w:rFonts w:ascii="GHEA Grapalat" w:eastAsiaTheme="minorEastAsia" w:hAnsi="GHEA Grapalat" w:cs="Courier New"/>
          <w:lang w:val="hy-AM" w:eastAsia="zh-CN"/>
        </w:rPr>
        <w:t xml:space="preserve"> </w:t>
      </w:r>
      <w:r w:rsidRPr="009A277F">
        <w:rPr>
          <w:rFonts w:ascii="GHEA Grapalat" w:eastAsiaTheme="minorEastAsia" w:hAnsi="GHEA Grapalat" w:cs="Courier New"/>
          <w:lang w:val="hy-AM" w:eastAsia="zh-CN"/>
        </w:rPr>
        <w:t xml:space="preserve">համապատասխանաբար հատկացնելով </w:t>
      </w:r>
      <w:r w:rsidRPr="009A277F">
        <w:rPr>
          <w:rFonts w:ascii="GHEA Grapalat" w:eastAsiaTheme="minorEastAsia" w:hAnsi="GHEA Grapalat" w:cs="Courier New"/>
          <w:b/>
          <w:lang w:val="hy-AM" w:eastAsia="zh-CN"/>
        </w:rPr>
        <w:t xml:space="preserve">19,973,597.3, 26,628,827.3 և 28,321,077.3 </w:t>
      </w:r>
      <w:r>
        <w:rPr>
          <w:rFonts w:ascii="GHEA Grapalat" w:eastAsiaTheme="minorEastAsia" w:hAnsi="GHEA Grapalat" w:cs="Courier New"/>
          <w:b/>
          <w:lang w:val="hy-AM" w:eastAsia="zh-CN"/>
        </w:rPr>
        <w:t>հազ. դրամ</w:t>
      </w:r>
      <w:r>
        <w:rPr>
          <w:rFonts w:ascii="GHEA Grapalat" w:eastAsiaTheme="minorEastAsia" w:hAnsi="GHEA Grapalat" w:cs="Courier New"/>
          <w:lang w:val="hy-AM" w:eastAsia="zh-CN"/>
        </w:rPr>
        <w:t>.</w:t>
      </w:r>
    </w:p>
    <w:p w14:paraId="18F58E2C" w14:textId="77777777" w:rsidR="009A277F" w:rsidRPr="009A277F" w:rsidRDefault="009A277F" w:rsidP="009A277F">
      <w:pPr>
        <w:tabs>
          <w:tab w:val="left" w:pos="-142"/>
          <w:tab w:val="left" w:pos="851"/>
        </w:tabs>
        <w:spacing w:after="0" w:line="360" w:lineRule="auto"/>
        <w:ind w:left="-567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9A277F">
        <w:rPr>
          <w:rFonts w:ascii="GHEA Grapalat" w:hAnsi="GHEA Grapalat"/>
          <w:b/>
          <w:bCs/>
          <w:sz w:val="24"/>
          <w:szCs w:val="24"/>
          <w:lang w:val="hy-AM"/>
        </w:rPr>
        <w:t>Ֆինանսավորման արդյունավետության և ծրագրային համախմբման ապահովման նպատակով «11002. Գիտական ենթակառուցվածքի արդիականացում» միջոցառման կառուցվածքում կատարվել են փոփոխություններ։</w:t>
      </w:r>
    </w:p>
    <w:p w14:paraId="1F5BF8FD" w14:textId="77777777" w:rsidR="009A277F" w:rsidRPr="009A277F" w:rsidRDefault="009A277F" w:rsidP="009A277F">
      <w:pPr>
        <w:tabs>
          <w:tab w:val="left" w:pos="-142"/>
          <w:tab w:val="left" w:pos="851"/>
        </w:tabs>
        <w:spacing w:after="0" w:line="360" w:lineRule="auto"/>
        <w:ind w:left="-567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9A277F">
        <w:rPr>
          <w:rStyle w:val="Strong"/>
          <w:rFonts w:ascii="GHEA Grapalat" w:hAnsi="GHEA Grapalat"/>
          <w:b w:val="0"/>
          <w:sz w:val="24"/>
          <w:szCs w:val="24"/>
          <w:lang w:val="hy-AM"/>
        </w:rPr>
        <w:t>Այս համատեքստում</w:t>
      </w:r>
      <w:r w:rsidRPr="009A277F">
        <w:rPr>
          <w:rFonts w:ascii="GHEA Grapalat" w:hAnsi="GHEA Grapalat"/>
          <w:sz w:val="24"/>
          <w:szCs w:val="24"/>
          <w:lang w:val="hy-AM"/>
        </w:rPr>
        <w:t xml:space="preserve"> «11008. Բարձր էներգիաների ֆիզիկայի բնագավառի ենթակառուցվածքների արդիականացում», «11009. Արագացուցչային տեխնոլոգիաների զարգացում» և </w:t>
      </w:r>
      <w:r w:rsidRPr="009A277F">
        <w:rPr>
          <w:rStyle w:val="Strong"/>
          <w:rFonts w:ascii="GHEA Grapalat" w:hAnsi="GHEA Grapalat"/>
          <w:b w:val="0"/>
          <w:sz w:val="24"/>
          <w:szCs w:val="24"/>
          <w:lang w:val="hy-AM"/>
        </w:rPr>
        <w:t xml:space="preserve">«11004. Ազգային արժեք ներկայացնող գիտական օբյեկտների պահպանություն» </w:t>
      </w:r>
      <w:r w:rsidRPr="009A277F">
        <w:rPr>
          <w:rFonts w:ascii="GHEA Grapalat" w:hAnsi="GHEA Grapalat"/>
          <w:sz w:val="24"/>
          <w:szCs w:val="24"/>
          <w:lang w:val="hy-AM"/>
        </w:rPr>
        <w:lastRenderedPageBreak/>
        <w:t xml:space="preserve">միջոցառումները, որոնք </w:t>
      </w:r>
      <w:r w:rsidRPr="009A277F">
        <w:rPr>
          <w:rStyle w:val="Strong"/>
          <w:rFonts w:ascii="GHEA Grapalat" w:hAnsi="GHEA Grapalat"/>
          <w:b w:val="0"/>
          <w:sz w:val="24"/>
          <w:szCs w:val="24"/>
          <w:lang w:val="hy-AM"/>
        </w:rPr>
        <w:t xml:space="preserve">միտված են </w:t>
      </w:r>
      <w:r w:rsidRPr="009A277F">
        <w:rPr>
          <w:rFonts w:ascii="GHEA Grapalat" w:hAnsi="GHEA Grapalat"/>
          <w:sz w:val="24"/>
          <w:szCs w:val="24"/>
          <w:lang w:val="hy-AM"/>
        </w:rPr>
        <w:t xml:space="preserve">համապատասխանաբար «Ա. Ի. Ալիխանյանի անվան ազգային գիտական լաբորատորիա (Երևանի ֆիզիկայի ինստիտուտ)», «Քենդլ» սինքրոտրոնային հետազոտությունների ինստիտուտ» </w:t>
      </w:r>
      <w:r w:rsidRPr="009A277F">
        <w:rPr>
          <w:rStyle w:val="Strong"/>
          <w:rFonts w:ascii="GHEA Grapalat" w:hAnsi="GHEA Grapalat"/>
          <w:b w:val="0"/>
          <w:sz w:val="24"/>
          <w:szCs w:val="24"/>
          <w:lang w:val="hy-AM"/>
        </w:rPr>
        <w:t>«Մատենադարան» Մ. Մաշտոցի անվան հին ձեռագրերի գիտահետազոտական ինստիտուտի, «Հայոց ցեղասպանության թանգարան-ինստիտուտ» հիմնադրամի և ՀՀ ԳԱԱ «Վ. Համբարձումյանի անվան Բյուրականի աստղադիտարան» ՊՈԱԿ-ի բազային ֆինանսավորման ապահովմանը, ինչպես նաև դրանց գիտական ենթակառուցվածքների արդիականացմանն ու զարգացմանը կիրականացվեն</w:t>
      </w:r>
      <w:r w:rsidRPr="009A277F">
        <w:rPr>
          <w:rStyle w:val="Strong"/>
          <w:rFonts w:ascii="GHEA Grapalat" w:hAnsi="GHEA Grapalat"/>
          <w:sz w:val="24"/>
          <w:szCs w:val="24"/>
          <w:lang w:val="hy-AM"/>
        </w:rPr>
        <w:t xml:space="preserve"> </w:t>
      </w:r>
      <w:r w:rsidRPr="009A277F">
        <w:rPr>
          <w:rFonts w:ascii="GHEA Grapalat" w:hAnsi="GHEA Grapalat"/>
          <w:b/>
          <w:bCs/>
          <w:sz w:val="24"/>
          <w:szCs w:val="24"/>
          <w:lang w:val="hy-AM"/>
        </w:rPr>
        <w:t xml:space="preserve">«11002. Գիտական ենթակառուցվածքի արդիականացում» </w:t>
      </w:r>
      <w:r w:rsidRPr="009A277F">
        <w:rPr>
          <w:rFonts w:ascii="GHEA Grapalat" w:hAnsi="GHEA Grapalat"/>
          <w:sz w:val="24"/>
          <w:szCs w:val="24"/>
          <w:lang w:val="hy-AM"/>
        </w:rPr>
        <w:t>միջոցառման շրջանակներում՝ որպես առանձին ծախսային ուղղություններ՝ ի թիվս ծրագրում ներառված մյուս</w:t>
      </w:r>
      <w:r w:rsidRPr="009A277F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9A277F">
        <w:rPr>
          <w:rStyle w:val="Strong"/>
          <w:rFonts w:ascii="GHEA Grapalat" w:hAnsi="GHEA Grapalat"/>
          <w:b w:val="0"/>
          <w:sz w:val="24"/>
          <w:szCs w:val="24"/>
          <w:lang w:val="hy-AM"/>
        </w:rPr>
        <w:t>գիտական կազմակերպությունների։</w:t>
      </w:r>
    </w:p>
    <w:p w14:paraId="266BD4EF" w14:textId="77777777" w:rsidR="009A277F" w:rsidRPr="009A277F" w:rsidRDefault="009A277F" w:rsidP="009A277F">
      <w:pPr>
        <w:tabs>
          <w:tab w:val="left" w:pos="-142"/>
          <w:tab w:val="left" w:pos="851"/>
        </w:tabs>
        <w:spacing w:after="0" w:line="360" w:lineRule="auto"/>
        <w:ind w:left="-567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9A277F">
        <w:rPr>
          <w:rFonts w:ascii="GHEA Grapalat" w:hAnsi="GHEA Grapalat"/>
          <w:sz w:val="24"/>
          <w:szCs w:val="24"/>
          <w:lang w:val="hy-AM"/>
        </w:rPr>
        <w:t>Միաժամանակ «Միջազգային գիտական ծրագրերի մասնակցություն, կառույցների անդամակցություն և գիտատեղեկատվական շտեմարանի ռեսուրսների օգտագործում» ծախսային ուղղությունը հանվել է «</w:t>
      </w:r>
      <w:r w:rsidRPr="009A277F">
        <w:rPr>
          <w:rStyle w:val="Strong"/>
          <w:rFonts w:ascii="GHEA Grapalat" w:hAnsi="GHEA Grapalat"/>
          <w:sz w:val="24"/>
          <w:szCs w:val="24"/>
          <w:lang w:val="hy-AM"/>
        </w:rPr>
        <w:t xml:space="preserve">11002. Գիտական ենթակառուցվածքի արդիականացում» </w:t>
      </w:r>
      <w:r w:rsidRPr="009A277F">
        <w:rPr>
          <w:rFonts w:ascii="GHEA Grapalat" w:hAnsi="GHEA Grapalat"/>
          <w:sz w:val="24"/>
          <w:szCs w:val="24"/>
          <w:lang w:val="hy-AM"/>
        </w:rPr>
        <w:t>միջոցառումից և առանձնացվել որպես նոր՝ «11021. Միջազգային գիտական ծրագրերի մասնակցություն, կառույցների անդամակցություն» միջոցառում:</w:t>
      </w:r>
    </w:p>
    <w:p w14:paraId="11D49232" w14:textId="77777777" w:rsidR="009A277F" w:rsidRDefault="009A277F" w:rsidP="009A277F">
      <w:pPr>
        <w:tabs>
          <w:tab w:val="left" w:pos="-142"/>
          <w:tab w:val="left" w:pos="851"/>
        </w:tabs>
        <w:spacing w:after="0" w:line="360" w:lineRule="auto"/>
        <w:ind w:left="-567" w:firstLine="567"/>
        <w:jc w:val="both"/>
        <w:rPr>
          <w:rFonts w:ascii="GHEA Grapalat" w:hAnsi="GHEA Grapalat"/>
          <w:sz w:val="24"/>
          <w:szCs w:val="24"/>
        </w:rPr>
      </w:pPr>
      <w:r w:rsidRPr="009A277F">
        <w:rPr>
          <w:rFonts w:ascii="GHEA Grapalat" w:hAnsi="GHEA Grapalat"/>
          <w:sz w:val="24"/>
          <w:szCs w:val="24"/>
          <w:lang w:val="hy-AM"/>
        </w:rPr>
        <w:t>Հաշի առնելով վերոնշյալ փոփոխությունները</w:t>
      </w:r>
      <w:r w:rsidRPr="009A277F">
        <w:rPr>
          <w:sz w:val="24"/>
          <w:szCs w:val="24"/>
          <w:lang w:val="hy-AM"/>
        </w:rPr>
        <w:t xml:space="preserve"> </w:t>
      </w:r>
      <w:r w:rsidRPr="009A277F">
        <w:rPr>
          <w:rFonts w:ascii="GHEA Grapalat" w:eastAsiaTheme="minorEastAsia" w:hAnsi="GHEA Grapalat" w:cs="Courier New"/>
          <w:sz w:val="24"/>
          <w:szCs w:val="24"/>
          <w:lang w:val="hy-AM" w:eastAsia="zh-CN"/>
        </w:rPr>
        <w:t xml:space="preserve">և </w:t>
      </w:r>
      <w:r>
        <w:rPr>
          <w:rFonts w:ascii="GHEA Grapalat" w:hAnsi="GHEA Grapalat"/>
          <w:sz w:val="24"/>
          <w:szCs w:val="24"/>
          <w:lang w:val="hy-AM"/>
        </w:rPr>
        <w:t>ՀՀ կառավարության 2026 թվականի հունվարի 29-ի N 113-Լ որոշմամբ հաստատ</w:t>
      </w:r>
      <w:r w:rsidRPr="009A277F">
        <w:rPr>
          <w:rFonts w:ascii="GHEA Grapalat" w:hAnsi="GHEA Grapalat"/>
          <w:sz w:val="24"/>
          <w:szCs w:val="24"/>
          <w:lang w:val="hy-AM"/>
        </w:rPr>
        <w:t>ված</w:t>
      </w:r>
      <w:r>
        <w:rPr>
          <w:rFonts w:ascii="GHEA Grapalat" w:hAnsi="GHEA Grapalat"/>
          <w:sz w:val="24"/>
          <w:szCs w:val="24"/>
          <w:lang w:val="hy-AM"/>
        </w:rPr>
        <w:t xml:space="preserve"> ՀՀ</w:t>
      </w:r>
      <w:r>
        <w:rPr>
          <w:rFonts w:ascii="GHEA Grapalat" w:hAnsi="GHEA Grapalat"/>
          <w:bCs/>
          <w:sz w:val="24"/>
          <w:szCs w:val="24"/>
          <w:lang w:val="hy-AM"/>
        </w:rPr>
        <w:t xml:space="preserve"> գիտության ոլորտի զարգացման 2026-2030 թվականների ռազմավարական ծրագ</w:t>
      </w:r>
      <w:r w:rsidRPr="009A277F">
        <w:rPr>
          <w:rFonts w:ascii="GHEA Grapalat" w:hAnsi="GHEA Grapalat"/>
          <w:bCs/>
          <w:sz w:val="24"/>
          <w:szCs w:val="24"/>
          <w:lang w:val="hy-AM"/>
        </w:rPr>
        <w:t>րի իրականացման 1.1.7-րդ,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9A277F">
        <w:rPr>
          <w:rFonts w:ascii="GHEA Grapalat" w:hAnsi="GHEA Grapalat"/>
          <w:sz w:val="24"/>
          <w:szCs w:val="24"/>
          <w:lang w:val="hy-AM"/>
        </w:rPr>
        <w:t>1.1.11-ին ,1.2.1-ին ,1.2.2-րդ, 2.1.6-րդ, 2.2.1-ին, 2.2.5-րդ, 2.3.2-րդ, 3.1.4-րդ, 3.1.5-րդ, 3.1.6-րդ, 3.1.8-րդ, 3.2.2-րդ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9A277F">
        <w:rPr>
          <w:rFonts w:ascii="GHEA Grapalat" w:hAnsi="GHEA Grapalat"/>
          <w:sz w:val="24"/>
          <w:szCs w:val="24"/>
          <w:lang w:val="hy-AM"/>
        </w:rPr>
        <w:t xml:space="preserve">և 4.1.3-րդ </w:t>
      </w:r>
      <w:r>
        <w:rPr>
          <w:rFonts w:ascii="GHEA Grapalat" w:hAnsi="GHEA Grapalat"/>
          <w:sz w:val="24"/>
          <w:szCs w:val="24"/>
          <w:lang w:val="hy-AM"/>
        </w:rPr>
        <w:t>միջոցառ</w:t>
      </w:r>
      <w:r w:rsidRPr="009A277F">
        <w:rPr>
          <w:rFonts w:ascii="GHEA Grapalat" w:hAnsi="GHEA Grapalat"/>
          <w:sz w:val="24"/>
          <w:szCs w:val="24"/>
          <w:lang w:val="hy-AM"/>
        </w:rPr>
        <w:t>ու</w:t>
      </w:r>
      <w:r>
        <w:rPr>
          <w:rFonts w:ascii="GHEA Grapalat" w:hAnsi="GHEA Grapalat"/>
          <w:sz w:val="24"/>
          <w:szCs w:val="24"/>
          <w:lang w:val="hy-AM"/>
        </w:rPr>
        <w:t>մ</w:t>
      </w:r>
      <w:r w:rsidRPr="009A277F">
        <w:rPr>
          <w:rFonts w:ascii="GHEA Grapalat" w:hAnsi="GHEA Grapalat"/>
          <w:sz w:val="24"/>
          <w:szCs w:val="24"/>
          <w:lang w:val="hy-AM"/>
        </w:rPr>
        <w:t>ների</w:t>
      </w:r>
      <w:r>
        <w:rPr>
          <w:rFonts w:ascii="GHEA Grapalat" w:hAnsi="GHEA Grapalat"/>
          <w:sz w:val="24"/>
          <w:szCs w:val="24"/>
          <w:lang w:val="hy-AM"/>
        </w:rPr>
        <w:t xml:space="preserve"> համար </w:t>
      </w:r>
      <w:r w:rsidRPr="009A277F">
        <w:rPr>
          <w:rFonts w:ascii="GHEA Grapalat" w:hAnsi="GHEA Grapalat"/>
          <w:sz w:val="24"/>
          <w:szCs w:val="24"/>
          <w:lang w:val="hy-AM"/>
        </w:rPr>
        <w:t xml:space="preserve">սահմանված ֆինանսական ծավալները՝ «11002. </w:t>
      </w:r>
      <w:proofErr w:type="spellStart"/>
      <w:r>
        <w:rPr>
          <w:rFonts w:ascii="GHEA Grapalat" w:hAnsi="GHEA Grapalat"/>
          <w:sz w:val="24"/>
          <w:szCs w:val="24"/>
        </w:rPr>
        <w:t>Գիտական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ենթակառուցվածքի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արդիականացում</w:t>
      </w:r>
      <w:proofErr w:type="spellEnd"/>
      <w:r>
        <w:rPr>
          <w:rFonts w:ascii="GHEA Grapalat" w:hAnsi="GHEA Grapalat"/>
          <w:sz w:val="24"/>
          <w:szCs w:val="24"/>
        </w:rPr>
        <w:t xml:space="preserve">» </w:t>
      </w:r>
      <w:proofErr w:type="spellStart"/>
      <w:r>
        <w:rPr>
          <w:rFonts w:ascii="GHEA Grapalat" w:hAnsi="GHEA Grapalat"/>
          <w:sz w:val="24"/>
          <w:szCs w:val="24"/>
        </w:rPr>
        <w:t>միջոցառման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ֆինանսական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ծավալը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փոփոխվել</w:t>
      </w:r>
      <w:proofErr w:type="spellEnd"/>
      <w:r>
        <w:rPr>
          <w:rFonts w:ascii="GHEA Grapalat" w:hAnsi="GHEA Grapalat"/>
          <w:sz w:val="24"/>
          <w:szCs w:val="24"/>
        </w:rPr>
        <w:t xml:space="preserve"> է:</w:t>
      </w:r>
    </w:p>
    <w:p w14:paraId="22F93293" w14:textId="77777777" w:rsidR="009A277F" w:rsidRDefault="009A277F" w:rsidP="009A277F">
      <w:pPr>
        <w:pStyle w:val="ListParagraph"/>
        <w:numPr>
          <w:ilvl w:val="0"/>
          <w:numId w:val="26"/>
        </w:numPr>
        <w:tabs>
          <w:tab w:val="left" w:pos="-142"/>
          <w:tab w:val="left" w:pos="284"/>
        </w:tabs>
        <w:spacing w:line="360" w:lineRule="auto"/>
        <w:ind w:left="-567" w:firstLine="567"/>
        <w:jc w:val="both"/>
        <w:rPr>
          <w:rFonts w:ascii="GHEA Grapalat" w:eastAsiaTheme="minorEastAsia" w:hAnsi="GHEA Grapalat" w:cs="Courier New"/>
          <w:lang w:val="hy-AM" w:eastAsia="zh-CN"/>
        </w:rPr>
      </w:pPr>
      <w:r>
        <w:rPr>
          <w:rFonts w:ascii="GHEA Grapalat" w:eastAsiaTheme="minorEastAsia" w:hAnsi="GHEA Grapalat" w:cs="Courier New"/>
          <w:color w:val="000000" w:themeColor="text1"/>
          <w:lang w:val="hy-AM" w:eastAsia="zh-CN"/>
        </w:rPr>
        <w:t xml:space="preserve"> «11004. Ազգային արժեք ներկայացնող գիտական օբյեկտների պահպանություն» միջոցառումն ուղղված է «Մատենադարան» Մ. Մաշտոցի անվան հին ձեռագրերի գիտահետազոտական ինստիտուտի, Հայոց-ցեղասպանության թանգարան-ինստիտուտի, Վ. </w:t>
      </w:r>
      <w:r>
        <w:rPr>
          <w:rFonts w:ascii="GHEA Grapalat" w:eastAsiaTheme="minorEastAsia" w:hAnsi="GHEA Grapalat" w:cs="Courier New"/>
          <w:lang w:val="hy-AM" w:eastAsia="zh-CN"/>
        </w:rPr>
        <w:t>Համբարձումյանի անվան Բյուրականի աստղադիտարանի պահպանմանը, որը 2027 թվականից</w:t>
      </w:r>
      <w:r>
        <w:rPr>
          <w:rFonts w:ascii="GHEA Grapalat" w:eastAsiaTheme="minorEastAsia" w:hAnsi="GHEA Grapalat" w:cs="Courier New"/>
          <w:lang w:val="en-GB" w:eastAsia="zh-CN"/>
        </w:rPr>
        <w:t xml:space="preserve"> </w:t>
      </w:r>
      <w:proofErr w:type="spellStart"/>
      <w:r>
        <w:rPr>
          <w:rFonts w:ascii="GHEA Grapalat" w:eastAsiaTheme="minorEastAsia" w:hAnsi="GHEA Grapalat" w:cs="Courier New"/>
          <w:lang w:val="en-GB" w:eastAsia="zh-CN"/>
        </w:rPr>
        <w:t>իրականացվելու</w:t>
      </w:r>
      <w:proofErr w:type="spellEnd"/>
      <w:r>
        <w:rPr>
          <w:rFonts w:ascii="GHEA Grapalat" w:eastAsiaTheme="minorEastAsia" w:hAnsi="GHEA Grapalat" w:cs="Courier New"/>
          <w:lang w:val="en-GB" w:eastAsia="zh-CN"/>
        </w:rPr>
        <w:t xml:space="preserve"> է </w:t>
      </w:r>
      <w:r>
        <w:rPr>
          <w:rFonts w:ascii="GHEA Grapalat" w:hAnsi="GHEA Grapalat"/>
          <w:bCs/>
        </w:rPr>
        <w:t xml:space="preserve">«11002. </w:t>
      </w:r>
      <w:proofErr w:type="spellStart"/>
      <w:r>
        <w:rPr>
          <w:rFonts w:ascii="GHEA Grapalat" w:hAnsi="GHEA Grapalat"/>
          <w:bCs/>
        </w:rPr>
        <w:t>Գիտական</w:t>
      </w:r>
      <w:proofErr w:type="spellEnd"/>
      <w:r>
        <w:rPr>
          <w:rFonts w:ascii="GHEA Grapalat" w:hAnsi="GHEA Grapalat"/>
          <w:bCs/>
        </w:rPr>
        <w:t xml:space="preserve"> </w:t>
      </w:r>
      <w:proofErr w:type="spellStart"/>
      <w:r>
        <w:rPr>
          <w:rFonts w:ascii="GHEA Grapalat" w:hAnsi="GHEA Grapalat"/>
          <w:bCs/>
        </w:rPr>
        <w:t>ենթակառուցվածքի</w:t>
      </w:r>
      <w:proofErr w:type="spellEnd"/>
      <w:r>
        <w:rPr>
          <w:rFonts w:ascii="GHEA Grapalat" w:hAnsi="GHEA Grapalat"/>
          <w:bCs/>
        </w:rPr>
        <w:t xml:space="preserve"> </w:t>
      </w:r>
      <w:proofErr w:type="spellStart"/>
      <w:r>
        <w:rPr>
          <w:rFonts w:ascii="GHEA Grapalat" w:hAnsi="GHEA Grapalat"/>
          <w:bCs/>
        </w:rPr>
        <w:t>արդիականացում</w:t>
      </w:r>
      <w:proofErr w:type="spellEnd"/>
      <w:r>
        <w:rPr>
          <w:rFonts w:ascii="GHEA Grapalat" w:hAnsi="GHEA Grapalat"/>
          <w:bCs/>
        </w:rPr>
        <w:t xml:space="preserve">» </w:t>
      </w:r>
      <w:proofErr w:type="spellStart"/>
      <w:r>
        <w:rPr>
          <w:rFonts w:ascii="GHEA Grapalat" w:hAnsi="GHEA Grapalat"/>
          <w:bCs/>
        </w:rPr>
        <w:t>միջոցառման</w:t>
      </w:r>
      <w:proofErr w:type="spellEnd"/>
      <w:r>
        <w:rPr>
          <w:rFonts w:ascii="GHEA Grapalat" w:hAnsi="GHEA Grapalat"/>
          <w:bCs/>
          <w:lang w:val="en-GB"/>
        </w:rPr>
        <w:t xml:space="preserve"> </w:t>
      </w:r>
      <w:proofErr w:type="spellStart"/>
      <w:r>
        <w:rPr>
          <w:rFonts w:ascii="GHEA Grapalat" w:hAnsi="GHEA Grapalat"/>
          <w:bCs/>
          <w:lang w:val="en-GB"/>
        </w:rPr>
        <w:t>շրջանակներում</w:t>
      </w:r>
      <w:proofErr w:type="spellEnd"/>
      <w:r>
        <w:rPr>
          <w:rFonts w:ascii="GHEA Grapalat" w:hAnsi="GHEA Grapalat"/>
          <w:bCs/>
          <w:lang w:val="en-GB"/>
        </w:rPr>
        <w:t xml:space="preserve">՝ </w:t>
      </w:r>
      <w:proofErr w:type="spellStart"/>
      <w:r>
        <w:rPr>
          <w:rFonts w:ascii="GHEA Grapalat" w:hAnsi="GHEA Grapalat"/>
          <w:bCs/>
          <w:lang w:val="en-GB"/>
        </w:rPr>
        <w:t>որպես</w:t>
      </w:r>
      <w:proofErr w:type="spellEnd"/>
      <w:r>
        <w:rPr>
          <w:rFonts w:ascii="GHEA Grapalat" w:hAnsi="GHEA Grapalat"/>
          <w:bCs/>
          <w:lang w:val="en-GB"/>
        </w:rPr>
        <w:t xml:space="preserve"> </w:t>
      </w:r>
      <w:proofErr w:type="spellStart"/>
      <w:r>
        <w:rPr>
          <w:rFonts w:ascii="GHEA Grapalat" w:hAnsi="GHEA Grapalat"/>
          <w:bCs/>
          <w:lang w:val="en-GB"/>
        </w:rPr>
        <w:t>առանձին</w:t>
      </w:r>
      <w:proofErr w:type="spellEnd"/>
      <w:r>
        <w:rPr>
          <w:rFonts w:ascii="GHEA Grapalat" w:hAnsi="GHEA Grapalat"/>
          <w:bCs/>
          <w:lang w:val="en-GB"/>
        </w:rPr>
        <w:t xml:space="preserve"> </w:t>
      </w:r>
      <w:proofErr w:type="spellStart"/>
      <w:r>
        <w:rPr>
          <w:rFonts w:ascii="GHEA Grapalat" w:hAnsi="GHEA Grapalat"/>
          <w:bCs/>
          <w:lang w:val="en-GB"/>
        </w:rPr>
        <w:t>ծախսային</w:t>
      </w:r>
      <w:proofErr w:type="spellEnd"/>
      <w:r>
        <w:rPr>
          <w:rFonts w:ascii="GHEA Grapalat" w:hAnsi="GHEA Grapalat"/>
          <w:bCs/>
          <w:lang w:val="en-GB"/>
        </w:rPr>
        <w:t xml:space="preserve"> </w:t>
      </w:r>
      <w:proofErr w:type="spellStart"/>
      <w:r>
        <w:rPr>
          <w:rFonts w:ascii="GHEA Grapalat" w:hAnsi="GHEA Grapalat"/>
          <w:bCs/>
          <w:lang w:val="en-GB"/>
        </w:rPr>
        <w:t>ուղղություն</w:t>
      </w:r>
      <w:proofErr w:type="spellEnd"/>
      <w:r>
        <w:rPr>
          <w:rFonts w:ascii="GHEA Grapalat" w:eastAsiaTheme="minorEastAsia" w:hAnsi="GHEA Grapalat" w:cs="Courier New"/>
          <w:lang w:val="en-GB" w:eastAsia="zh-CN"/>
        </w:rPr>
        <w:t>.</w:t>
      </w:r>
    </w:p>
    <w:p w14:paraId="4D1603E6" w14:textId="77777777" w:rsidR="009A277F" w:rsidRDefault="009A277F" w:rsidP="009A277F">
      <w:pPr>
        <w:pStyle w:val="ListParagraph"/>
        <w:numPr>
          <w:ilvl w:val="0"/>
          <w:numId w:val="26"/>
        </w:numPr>
        <w:tabs>
          <w:tab w:val="left" w:pos="-142"/>
          <w:tab w:val="left" w:pos="284"/>
        </w:tabs>
        <w:spacing w:line="360" w:lineRule="auto"/>
        <w:ind w:left="-567" w:firstLine="567"/>
        <w:jc w:val="both"/>
        <w:rPr>
          <w:rFonts w:ascii="GHEA Grapalat" w:eastAsiaTheme="minorEastAsia" w:hAnsi="GHEA Grapalat" w:cs="Courier New"/>
          <w:lang w:val="hy-AM" w:eastAsia="zh-CN"/>
        </w:rPr>
      </w:pPr>
      <w:r>
        <w:rPr>
          <w:rFonts w:ascii="GHEA Grapalat" w:hAnsi="GHEA Grapalat" w:cs="Sylfaen"/>
          <w:lang w:val="hy-AM"/>
        </w:rPr>
        <w:lastRenderedPageBreak/>
        <w:t xml:space="preserve">«11005. Գիտական և գիտատեխնիկական գործունեության գիտական դրամաշնորհային հետազոտություններ» միջոցառումն ուղղված է գիտնականների և հետազոտական խմբերի նախաձեռնությամբ ներկայացված ու մրցութային կարգով ընտրված հետազոտական նախագծերի իրականացմանը, որի </w:t>
      </w:r>
      <w:r>
        <w:rPr>
          <w:rFonts w:ascii="GHEA Grapalat" w:eastAsiaTheme="minorEastAsia" w:hAnsi="GHEA Grapalat" w:cs="Courier New"/>
          <w:lang w:val="hy-AM" w:eastAsia="zh-CN"/>
        </w:rPr>
        <w:t>համար 202</w:t>
      </w:r>
      <w:r w:rsidRPr="009A277F">
        <w:rPr>
          <w:rFonts w:ascii="GHEA Grapalat" w:eastAsiaTheme="minorEastAsia" w:hAnsi="GHEA Grapalat" w:cs="Courier New"/>
          <w:lang w:val="hy-AM" w:eastAsia="zh-CN"/>
        </w:rPr>
        <w:t>7</w:t>
      </w:r>
      <w:r>
        <w:rPr>
          <w:rFonts w:ascii="GHEA Grapalat" w:eastAsiaTheme="minorEastAsia" w:hAnsi="GHEA Grapalat" w:cs="Courier New"/>
          <w:lang w:val="hy-AM" w:eastAsia="zh-CN"/>
        </w:rPr>
        <w:t>-202</w:t>
      </w:r>
      <w:r w:rsidRPr="009A277F">
        <w:rPr>
          <w:rFonts w:ascii="GHEA Grapalat" w:eastAsiaTheme="minorEastAsia" w:hAnsi="GHEA Grapalat" w:cs="Courier New"/>
          <w:lang w:val="hy-AM" w:eastAsia="zh-CN"/>
        </w:rPr>
        <w:t>9</w:t>
      </w:r>
      <w:r>
        <w:rPr>
          <w:rFonts w:ascii="GHEA Grapalat" w:eastAsiaTheme="minorEastAsia" w:hAnsi="GHEA Grapalat" w:cs="Courier New"/>
          <w:lang w:val="hy-AM" w:eastAsia="zh-CN"/>
        </w:rPr>
        <w:t xml:space="preserve"> թվականներին նախատեսվում է հատկացնել համապատասխանաբար՝ </w:t>
      </w:r>
      <w:r>
        <w:rPr>
          <w:rFonts w:ascii="GHEA Grapalat" w:eastAsiaTheme="minorEastAsia" w:hAnsi="GHEA Grapalat" w:cs="Courier New"/>
          <w:b/>
          <w:lang w:val="hy-AM" w:eastAsia="zh-CN"/>
        </w:rPr>
        <w:t>1</w:t>
      </w:r>
      <w:r w:rsidRPr="009A277F">
        <w:rPr>
          <w:rFonts w:ascii="GHEA Grapalat" w:eastAsiaTheme="minorEastAsia" w:hAnsi="GHEA Grapalat" w:cs="Courier New"/>
          <w:b/>
          <w:lang w:val="hy-AM" w:eastAsia="zh-CN"/>
        </w:rPr>
        <w:t>1</w:t>
      </w:r>
      <w:r>
        <w:rPr>
          <w:rFonts w:ascii="GHEA Grapalat" w:eastAsiaTheme="minorEastAsia" w:hAnsi="GHEA Grapalat" w:cs="Courier New"/>
          <w:b/>
          <w:lang w:val="hy-AM" w:eastAsia="zh-CN"/>
        </w:rPr>
        <w:t>,</w:t>
      </w:r>
      <w:r w:rsidRPr="009A277F">
        <w:rPr>
          <w:rFonts w:ascii="GHEA Grapalat" w:eastAsiaTheme="minorEastAsia" w:hAnsi="GHEA Grapalat" w:cs="Courier New"/>
          <w:b/>
          <w:lang w:val="hy-AM" w:eastAsia="zh-CN"/>
        </w:rPr>
        <w:t>527</w:t>
      </w:r>
      <w:r>
        <w:rPr>
          <w:rFonts w:ascii="GHEA Grapalat" w:eastAsiaTheme="minorEastAsia" w:hAnsi="GHEA Grapalat" w:cs="Courier New"/>
          <w:b/>
          <w:lang w:val="hy-AM" w:eastAsia="zh-CN"/>
        </w:rPr>
        <w:t>,</w:t>
      </w:r>
      <w:r w:rsidRPr="009A277F">
        <w:rPr>
          <w:rFonts w:ascii="GHEA Grapalat" w:eastAsiaTheme="minorEastAsia" w:hAnsi="GHEA Grapalat" w:cs="Courier New"/>
          <w:b/>
          <w:lang w:val="hy-AM" w:eastAsia="zh-CN"/>
        </w:rPr>
        <w:t>920</w:t>
      </w:r>
      <w:r>
        <w:rPr>
          <w:rFonts w:ascii="GHEA Grapalat" w:eastAsiaTheme="minorEastAsia" w:hAnsi="GHEA Grapalat" w:cs="Courier New"/>
          <w:b/>
          <w:lang w:val="hy-AM" w:eastAsia="zh-CN"/>
        </w:rPr>
        <w:t>.0, 1</w:t>
      </w:r>
      <w:r w:rsidRPr="009A277F">
        <w:rPr>
          <w:rFonts w:ascii="GHEA Grapalat" w:eastAsiaTheme="minorEastAsia" w:hAnsi="GHEA Grapalat" w:cs="Courier New"/>
          <w:b/>
          <w:lang w:val="hy-AM" w:eastAsia="zh-CN"/>
        </w:rPr>
        <w:t>8</w:t>
      </w:r>
      <w:r>
        <w:rPr>
          <w:rFonts w:ascii="GHEA Grapalat" w:eastAsiaTheme="minorEastAsia" w:hAnsi="GHEA Grapalat" w:cs="Courier New"/>
          <w:b/>
          <w:lang w:val="hy-AM" w:eastAsia="zh-CN"/>
        </w:rPr>
        <w:t>,</w:t>
      </w:r>
      <w:r w:rsidRPr="009A277F">
        <w:rPr>
          <w:rFonts w:ascii="GHEA Grapalat" w:eastAsiaTheme="minorEastAsia" w:hAnsi="GHEA Grapalat" w:cs="Courier New"/>
          <w:b/>
          <w:lang w:val="hy-AM" w:eastAsia="zh-CN"/>
        </w:rPr>
        <w:t>085</w:t>
      </w:r>
      <w:r>
        <w:rPr>
          <w:rFonts w:ascii="GHEA Grapalat" w:eastAsiaTheme="minorEastAsia" w:hAnsi="GHEA Grapalat" w:cs="Courier New"/>
          <w:b/>
          <w:lang w:val="hy-AM" w:eastAsia="zh-CN"/>
        </w:rPr>
        <w:t>,101.0 և 23</w:t>
      </w:r>
      <w:r w:rsidRPr="009A277F">
        <w:rPr>
          <w:rFonts w:ascii="GHEA Grapalat" w:eastAsiaTheme="minorEastAsia" w:hAnsi="GHEA Grapalat" w:cs="Courier New"/>
          <w:b/>
          <w:lang w:val="hy-AM" w:eastAsia="zh-CN"/>
        </w:rPr>
        <w:t>,721,</w:t>
      </w:r>
      <w:r>
        <w:rPr>
          <w:rFonts w:ascii="GHEA Grapalat" w:eastAsiaTheme="minorEastAsia" w:hAnsi="GHEA Grapalat" w:cs="Courier New"/>
          <w:b/>
          <w:lang w:val="hy-AM" w:eastAsia="zh-CN"/>
        </w:rPr>
        <w:t>6</w:t>
      </w:r>
      <w:r w:rsidRPr="009A277F">
        <w:rPr>
          <w:rFonts w:ascii="GHEA Grapalat" w:eastAsiaTheme="minorEastAsia" w:hAnsi="GHEA Grapalat" w:cs="Courier New"/>
          <w:b/>
          <w:lang w:val="hy-AM" w:eastAsia="zh-CN"/>
        </w:rPr>
        <w:t>74</w:t>
      </w:r>
      <w:r>
        <w:rPr>
          <w:rFonts w:ascii="GHEA Grapalat" w:eastAsiaTheme="minorEastAsia" w:hAnsi="GHEA Grapalat" w:cs="Courier New"/>
          <w:b/>
          <w:lang w:val="hy-AM" w:eastAsia="zh-CN"/>
        </w:rPr>
        <w:t>.0 հազ. դրամ</w:t>
      </w:r>
      <w:r w:rsidRPr="009A277F">
        <w:rPr>
          <w:rFonts w:ascii="GHEA Grapalat" w:eastAsiaTheme="minorEastAsia" w:hAnsi="GHEA Grapalat" w:cs="Courier New"/>
          <w:lang w:val="hy-AM" w:eastAsia="zh-CN"/>
        </w:rPr>
        <w:t xml:space="preserve"> </w:t>
      </w:r>
      <w:r>
        <w:rPr>
          <w:rFonts w:ascii="GHEA Grapalat" w:eastAsiaTheme="minorEastAsia" w:hAnsi="GHEA Grapalat" w:cs="Courier New"/>
          <w:lang w:val="hy-AM" w:eastAsia="zh-CN"/>
        </w:rPr>
        <w:t xml:space="preserve">(ֆինանսական ծավալի աճը պայմանավորված </w:t>
      </w:r>
      <w:r>
        <w:rPr>
          <w:rFonts w:ascii="GHEA Grapalat" w:hAnsi="GHEA Grapalat"/>
          <w:lang w:val="hy-AM"/>
        </w:rPr>
        <w:t xml:space="preserve">ՀՀ կառավարության 2026 թվականի հունվարի 29-ի N 113-Լ որոշմամբ </w:t>
      </w:r>
      <w:r w:rsidRPr="009A277F">
        <w:rPr>
          <w:rFonts w:ascii="GHEA Grapalat" w:hAnsi="GHEA Grapalat"/>
          <w:lang w:val="hy-AM"/>
        </w:rPr>
        <w:t>հաստաված</w:t>
      </w:r>
      <w:r>
        <w:rPr>
          <w:rFonts w:ascii="GHEA Grapalat" w:hAnsi="GHEA Grapalat"/>
          <w:lang w:val="hy-AM"/>
        </w:rPr>
        <w:t xml:space="preserve"> ՀՀ</w:t>
      </w:r>
      <w:r>
        <w:rPr>
          <w:rFonts w:ascii="GHEA Grapalat" w:hAnsi="GHEA Grapalat"/>
          <w:bCs/>
          <w:lang w:val="hy-AM"/>
        </w:rPr>
        <w:t xml:space="preserve"> գիտության ոլորտի զարգացման 2026-2030 թվականների ռազմավարական ծրագ</w:t>
      </w:r>
      <w:r w:rsidRPr="009A277F">
        <w:rPr>
          <w:rFonts w:ascii="GHEA Grapalat" w:hAnsi="GHEA Grapalat"/>
          <w:bCs/>
          <w:lang w:val="hy-AM"/>
        </w:rPr>
        <w:t>րի իրականացման</w:t>
      </w:r>
      <w:r>
        <w:rPr>
          <w:rFonts w:ascii="GHEA Grapalat" w:hAnsi="GHEA Grapalat"/>
          <w:lang w:val="hy-AM"/>
        </w:rPr>
        <w:t xml:space="preserve"> </w:t>
      </w:r>
      <w:r w:rsidRPr="009A277F">
        <w:rPr>
          <w:rFonts w:ascii="GHEA Grapalat" w:hAnsi="GHEA Grapalat"/>
          <w:lang w:val="hy-AM"/>
        </w:rPr>
        <w:t xml:space="preserve">1.1.1-ին, 1.1.3-րդ, 1.1.5-րդ, 1.1.6-րդ,  1.1.8-րդ, 1.2.3-րդ, </w:t>
      </w:r>
      <w:r>
        <w:rPr>
          <w:rFonts w:ascii="GHEA Grapalat" w:hAnsi="GHEA Grapalat"/>
          <w:lang w:val="hy-AM"/>
        </w:rPr>
        <w:t xml:space="preserve"> </w:t>
      </w:r>
      <w:r w:rsidRPr="009A277F">
        <w:rPr>
          <w:rFonts w:ascii="GHEA Grapalat" w:hAnsi="GHEA Grapalat"/>
          <w:lang w:val="hy-AM"/>
        </w:rPr>
        <w:t xml:space="preserve">2.2.3-րդ, 2.2.6-րդ,  2.3.3-րդ, 2.4.4-րդ և 4.1.6-րդ, </w:t>
      </w:r>
      <w:r>
        <w:rPr>
          <w:rFonts w:ascii="GHEA Grapalat" w:hAnsi="GHEA Grapalat"/>
          <w:lang w:val="hy-AM"/>
        </w:rPr>
        <w:t>միջոցառումներով</w:t>
      </w:r>
      <w:r>
        <w:rPr>
          <w:rFonts w:ascii="GHEA Grapalat" w:eastAsiaTheme="minorEastAsia" w:hAnsi="GHEA Grapalat" w:cs="Courier New"/>
          <w:lang w:val="hy-AM" w:eastAsia="zh-CN"/>
        </w:rPr>
        <w:t>)</w:t>
      </w:r>
      <w:r w:rsidRPr="009A277F">
        <w:rPr>
          <w:rFonts w:ascii="GHEA Grapalat" w:eastAsiaTheme="minorEastAsia" w:hAnsi="GHEA Grapalat" w:cs="Courier New"/>
          <w:lang w:val="hy-AM" w:eastAsia="zh-CN"/>
        </w:rPr>
        <w:t>.</w:t>
      </w:r>
    </w:p>
    <w:p w14:paraId="60A067DE" w14:textId="77777777" w:rsidR="009A277F" w:rsidRDefault="009A277F" w:rsidP="009A277F">
      <w:pPr>
        <w:pStyle w:val="ListParagraph"/>
        <w:numPr>
          <w:ilvl w:val="0"/>
          <w:numId w:val="26"/>
        </w:numPr>
        <w:tabs>
          <w:tab w:val="left" w:pos="-142"/>
          <w:tab w:val="left" w:pos="284"/>
        </w:tabs>
        <w:spacing w:line="360" w:lineRule="auto"/>
        <w:ind w:left="-567" w:firstLine="567"/>
        <w:jc w:val="both"/>
        <w:rPr>
          <w:rFonts w:ascii="GHEA Grapalat" w:eastAsiaTheme="minorEastAsia" w:hAnsi="GHEA Grapalat" w:cs="Courier New"/>
          <w:b/>
          <w:color w:val="000000" w:themeColor="text1"/>
          <w:lang w:val="hy-AM" w:eastAsia="zh-CN"/>
        </w:rPr>
      </w:pPr>
      <w:r>
        <w:rPr>
          <w:rFonts w:ascii="GHEA Grapalat" w:hAnsi="GHEA Grapalat" w:cs="Sylfaen"/>
          <w:color w:val="000000" w:themeColor="text1"/>
          <w:lang w:val="hy-AM"/>
        </w:rPr>
        <w:t xml:space="preserve">«11006. Գիտական և գիտատեխնիկական նպատակային-ծրագրային հետազոտություններ» միջոցառումն ուղղված է մրցութային հիմունքներով ընտրված գիտության ու տեխնիկայի առաջնային ուղղություններին համապատասխանող գիտատեխնիկական պետական ծրագրերի իրականացմանը, որի </w:t>
      </w:r>
      <w:r>
        <w:rPr>
          <w:rFonts w:ascii="GHEA Grapalat" w:hAnsi="GHEA Grapalat" w:cs="Sylfaen"/>
          <w:lang w:val="hy-AM"/>
        </w:rPr>
        <w:t>համար 202</w:t>
      </w:r>
      <w:r w:rsidRPr="009A277F">
        <w:rPr>
          <w:rFonts w:ascii="GHEA Grapalat" w:hAnsi="GHEA Grapalat" w:cs="Sylfaen"/>
          <w:lang w:val="hy-AM"/>
        </w:rPr>
        <w:t xml:space="preserve">7-2028 թվականներին </w:t>
      </w:r>
      <w:r>
        <w:rPr>
          <w:rFonts w:ascii="GHEA Grapalat" w:eastAsiaTheme="minorEastAsia" w:hAnsi="GHEA Grapalat" w:cs="Courier New"/>
          <w:lang w:val="hy-AM" w:eastAsia="zh-CN"/>
        </w:rPr>
        <w:t>նախատեսվում է հատկացնել</w:t>
      </w:r>
      <w:r w:rsidRPr="009A277F">
        <w:rPr>
          <w:rFonts w:ascii="GHEA Grapalat" w:hAnsi="GHEA Grapalat" w:cs="Sylfaen"/>
          <w:lang w:val="hy-AM"/>
        </w:rPr>
        <w:t xml:space="preserve">՝ </w:t>
      </w:r>
      <w:r w:rsidRPr="009A277F">
        <w:rPr>
          <w:rFonts w:ascii="GHEA Grapalat" w:hAnsi="GHEA Grapalat" w:cs="Sylfaen"/>
          <w:b/>
          <w:lang w:val="hy-AM"/>
        </w:rPr>
        <w:t xml:space="preserve">610,000.0-ական հազ. դրամ, իսկ </w:t>
      </w:r>
      <w:r>
        <w:rPr>
          <w:rFonts w:ascii="GHEA Grapalat" w:hAnsi="GHEA Grapalat" w:cs="Sylfaen"/>
          <w:b/>
          <w:lang w:val="hy-AM"/>
        </w:rPr>
        <w:t>202</w:t>
      </w:r>
      <w:r w:rsidRPr="009A277F">
        <w:rPr>
          <w:rFonts w:ascii="GHEA Grapalat" w:hAnsi="GHEA Grapalat" w:cs="Sylfaen"/>
          <w:b/>
          <w:lang w:val="hy-AM"/>
        </w:rPr>
        <w:t>9</w:t>
      </w:r>
      <w:r>
        <w:rPr>
          <w:rFonts w:ascii="GHEA Grapalat" w:hAnsi="GHEA Grapalat" w:cs="Sylfaen"/>
          <w:b/>
          <w:lang w:val="hy-AM"/>
        </w:rPr>
        <w:t xml:space="preserve"> թվականին</w:t>
      </w:r>
      <w:r w:rsidRPr="009A277F">
        <w:rPr>
          <w:rFonts w:ascii="GHEA Grapalat" w:hAnsi="GHEA Grapalat" w:cs="Sylfaen"/>
          <w:b/>
          <w:lang w:val="hy-AM"/>
        </w:rPr>
        <w:t>՝</w:t>
      </w:r>
      <w:r>
        <w:rPr>
          <w:rFonts w:ascii="GHEA Grapalat" w:hAnsi="GHEA Grapalat" w:cs="Sylfaen"/>
          <w:b/>
          <w:lang w:val="hy-AM"/>
        </w:rPr>
        <w:t xml:space="preserve"> </w:t>
      </w:r>
      <w:r w:rsidRPr="009A277F">
        <w:rPr>
          <w:rFonts w:ascii="GHEA Grapalat" w:hAnsi="GHEA Grapalat" w:cs="Sylfaen"/>
          <w:b/>
          <w:lang w:val="hy-AM"/>
        </w:rPr>
        <w:t xml:space="preserve">915,000.0 </w:t>
      </w:r>
      <w:r>
        <w:rPr>
          <w:rFonts w:ascii="GHEA Grapalat" w:hAnsi="GHEA Grapalat" w:cs="Sylfaen"/>
          <w:b/>
          <w:lang w:val="hy-AM"/>
        </w:rPr>
        <w:t>հազ. դրամ.</w:t>
      </w:r>
    </w:p>
    <w:p w14:paraId="04BD9D46" w14:textId="77777777" w:rsidR="009A277F" w:rsidRDefault="009A277F" w:rsidP="009A277F">
      <w:pPr>
        <w:pStyle w:val="ListParagraph"/>
        <w:numPr>
          <w:ilvl w:val="0"/>
          <w:numId w:val="26"/>
        </w:numPr>
        <w:tabs>
          <w:tab w:val="left" w:pos="-142"/>
          <w:tab w:val="left" w:pos="284"/>
        </w:tabs>
        <w:spacing w:line="360" w:lineRule="auto"/>
        <w:ind w:left="-567" w:firstLine="567"/>
        <w:jc w:val="both"/>
        <w:rPr>
          <w:rFonts w:ascii="GHEA Grapalat" w:eastAsiaTheme="minorEastAsia" w:hAnsi="GHEA Grapalat" w:cs="Courier New"/>
          <w:b/>
          <w:color w:val="000000" w:themeColor="text1"/>
          <w:lang w:val="hy-AM" w:eastAsia="zh-CN"/>
        </w:rPr>
      </w:pPr>
      <w:r>
        <w:rPr>
          <w:rFonts w:ascii="GHEA Grapalat" w:hAnsi="GHEA Grapalat" w:cs="Sylfaen"/>
          <w:color w:val="000000" w:themeColor="text1"/>
          <w:lang w:val="hy-AM"/>
        </w:rPr>
        <w:t xml:space="preserve">«11007. </w:t>
      </w:r>
      <w:r>
        <w:rPr>
          <w:rFonts w:ascii="GHEA Grapalat" w:hAnsi="GHEA Grapalat" w:cs="Arial"/>
          <w:color w:val="000000" w:themeColor="text1"/>
          <w:lang w:val="hy-AM"/>
        </w:rPr>
        <w:t>Գիտական ամսագրերի և մենագրությունների հրատարակում</w:t>
      </w:r>
      <w:r>
        <w:rPr>
          <w:rFonts w:ascii="GHEA Grapalat" w:hAnsi="GHEA Grapalat" w:cs="Sylfaen"/>
          <w:color w:val="000000" w:themeColor="text1"/>
          <w:lang w:val="hy-AM"/>
        </w:rPr>
        <w:t xml:space="preserve">» միջոցառումն ուղղված է  գիտական </w:t>
      </w:r>
      <w:r>
        <w:rPr>
          <w:rFonts w:ascii="GHEA Grapalat" w:hAnsi="GHEA Grapalat" w:cs="Sylfaen"/>
          <w:lang w:val="hy-AM"/>
        </w:rPr>
        <w:t xml:space="preserve">ամսագրերի և մենագրությունների հրատարակմանը, որի համար </w:t>
      </w:r>
      <w:r>
        <w:rPr>
          <w:rFonts w:ascii="GHEA Grapalat" w:eastAsiaTheme="minorEastAsia" w:hAnsi="GHEA Grapalat" w:cs="Courier New"/>
          <w:lang w:val="hy-AM" w:eastAsia="zh-CN"/>
        </w:rPr>
        <w:t>202</w:t>
      </w:r>
      <w:r w:rsidRPr="009A277F">
        <w:rPr>
          <w:rFonts w:ascii="GHEA Grapalat" w:eastAsiaTheme="minorEastAsia" w:hAnsi="GHEA Grapalat" w:cs="Courier New"/>
          <w:lang w:val="hy-AM" w:eastAsia="zh-CN"/>
        </w:rPr>
        <w:t>7</w:t>
      </w:r>
      <w:r>
        <w:rPr>
          <w:rFonts w:ascii="GHEA Grapalat" w:eastAsiaTheme="minorEastAsia" w:hAnsi="GHEA Grapalat" w:cs="Courier New"/>
          <w:lang w:val="hy-AM" w:eastAsia="zh-CN"/>
        </w:rPr>
        <w:t>-202</w:t>
      </w:r>
      <w:r w:rsidRPr="009A277F">
        <w:rPr>
          <w:rFonts w:ascii="GHEA Grapalat" w:eastAsiaTheme="minorEastAsia" w:hAnsi="GHEA Grapalat" w:cs="Courier New"/>
          <w:lang w:val="hy-AM" w:eastAsia="zh-CN"/>
        </w:rPr>
        <w:t>9</w:t>
      </w:r>
      <w:r>
        <w:rPr>
          <w:rFonts w:ascii="GHEA Grapalat" w:eastAsiaTheme="minorEastAsia" w:hAnsi="GHEA Grapalat" w:cs="Courier New"/>
          <w:lang w:val="hy-AM" w:eastAsia="zh-CN"/>
        </w:rPr>
        <w:t xml:space="preserve"> թվականներին նախատեսվում է հատկացվել </w:t>
      </w:r>
      <w:r>
        <w:rPr>
          <w:rFonts w:ascii="GHEA Grapalat" w:eastAsiaTheme="minorEastAsia" w:hAnsi="GHEA Grapalat" w:cs="Courier New"/>
          <w:b/>
          <w:lang w:val="hy-AM" w:eastAsia="zh-CN"/>
        </w:rPr>
        <w:t>95,556.3</w:t>
      </w:r>
      <w:r w:rsidRPr="009A277F">
        <w:rPr>
          <w:rFonts w:ascii="GHEA Grapalat" w:eastAsiaTheme="minorEastAsia" w:hAnsi="GHEA Grapalat" w:cs="Courier New"/>
          <w:b/>
          <w:lang w:val="hy-AM" w:eastAsia="zh-CN"/>
        </w:rPr>
        <w:t>-ական</w:t>
      </w:r>
      <w:r>
        <w:rPr>
          <w:rFonts w:ascii="GHEA Grapalat" w:eastAsiaTheme="minorEastAsia" w:hAnsi="GHEA Grapalat" w:cs="Courier New"/>
          <w:b/>
          <w:lang w:val="hy-AM" w:eastAsia="zh-CN"/>
        </w:rPr>
        <w:t xml:space="preserve"> հազ. դրամ.</w:t>
      </w:r>
    </w:p>
    <w:p w14:paraId="79472FF0" w14:textId="77777777" w:rsidR="009A277F" w:rsidRDefault="009A277F" w:rsidP="009A277F">
      <w:pPr>
        <w:pStyle w:val="ListParagraph"/>
        <w:numPr>
          <w:ilvl w:val="0"/>
          <w:numId w:val="26"/>
        </w:numPr>
        <w:tabs>
          <w:tab w:val="left" w:pos="-142"/>
          <w:tab w:val="left" w:pos="284"/>
        </w:tabs>
        <w:spacing w:line="360" w:lineRule="auto"/>
        <w:ind w:left="-567" w:firstLine="567"/>
        <w:jc w:val="both"/>
        <w:rPr>
          <w:rFonts w:ascii="GHEA Grapalat" w:eastAsiaTheme="minorEastAsia" w:hAnsi="GHEA Grapalat" w:cs="Courier New"/>
          <w:b/>
          <w:color w:val="000000" w:themeColor="text1"/>
          <w:lang w:val="hy-AM" w:eastAsia="zh-CN"/>
        </w:rPr>
      </w:pPr>
      <w:r>
        <w:rPr>
          <w:rFonts w:ascii="GHEA Grapalat" w:hAnsi="GHEA Grapalat" w:cs="Sylfaen"/>
          <w:color w:val="000000" w:themeColor="text1"/>
          <w:lang w:val="hy-AM"/>
        </w:rPr>
        <w:t xml:space="preserve">«11010. Էտալոնների պահպանում և զարգացում» միջոցառումն ուղղված է ՀՀ ազգային էտալոնների </w:t>
      </w:r>
      <w:r>
        <w:rPr>
          <w:rFonts w:ascii="GHEA Grapalat" w:hAnsi="GHEA Grapalat" w:cs="Sylfaen"/>
          <w:lang w:val="hy-AM"/>
        </w:rPr>
        <w:t xml:space="preserve">պահպանմանն ու զարգացմանը, որի </w:t>
      </w:r>
      <w:r>
        <w:rPr>
          <w:rFonts w:ascii="GHEA Grapalat" w:eastAsiaTheme="minorEastAsia" w:hAnsi="GHEA Grapalat" w:cs="Courier New"/>
          <w:lang w:val="hy-AM" w:eastAsia="zh-CN"/>
        </w:rPr>
        <w:t>202</w:t>
      </w:r>
      <w:r w:rsidRPr="009A277F">
        <w:rPr>
          <w:rFonts w:ascii="GHEA Grapalat" w:eastAsiaTheme="minorEastAsia" w:hAnsi="GHEA Grapalat" w:cs="Courier New"/>
          <w:lang w:val="hy-AM" w:eastAsia="zh-CN"/>
        </w:rPr>
        <w:t>7</w:t>
      </w:r>
      <w:r>
        <w:rPr>
          <w:rFonts w:ascii="GHEA Grapalat" w:eastAsiaTheme="minorEastAsia" w:hAnsi="GHEA Grapalat" w:cs="Courier New"/>
          <w:lang w:val="hy-AM" w:eastAsia="zh-CN"/>
        </w:rPr>
        <w:t>-202</w:t>
      </w:r>
      <w:r w:rsidRPr="009A277F">
        <w:rPr>
          <w:rFonts w:ascii="GHEA Grapalat" w:eastAsiaTheme="minorEastAsia" w:hAnsi="GHEA Grapalat" w:cs="Courier New"/>
          <w:lang w:val="hy-AM" w:eastAsia="zh-CN"/>
        </w:rPr>
        <w:t>9</w:t>
      </w:r>
      <w:r>
        <w:rPr>
          <w:rFonts w:ascii="GHEA Grapalat" w:eastAsiaTheme="minorEastAsia" w:hAnsi="GHEA Grapalat" w:cs="Courier New"/>
          <w:lang w:val="hy-AM" w:eastAsia="zh-CN"/>
        </w:rPr>
        <w:t xml:space="preserve"> թվականներին նախատեսվում է </w:t>
      </w:r>
      <w:r w:rsidRPr="009A277F">
        <w:rPr>
          <w:rFonts w:ascii="GHEA Grapalat" w:eastAsiaTheme="minorEastAsia" w:hAnsi="GHEA Grapalat" w:cs="Courier New"/>
          <w:lang w:val="hy-AM" w:eastAsia="zh-CN"/>
        </w:rPr>
        <w:t xml:space="preserve">հատկացնել </w:t>
      </w:r>
      <w:r w:rsidRPr="009A277F">
        <w:rPr>
          <w:rFonts w:ascii="GHEA Grapalat" w:eastAsiaTheme="minorEastAsia" w:hAnsi="GHEA Grapalat" w:cs="Courier New"/>
          <w:b/>
          <w:lang w:val="hy-AM" w:eastAsia="zh-CN"/>
        </w:rPr>
        <w:t>37</w:t>
      </w:r>
      <w:r>
        <w:rPr>
          <w:rFonts w:ascii="GHEA Grapalat" w:eastAsiaTheme="minorEastAsia" w:hAnsi="GHEA Grapalat" w:cs="Courier New"/>
          <w:b/>
          <w:lang w:val="hy-AM" w:eastAsia="zh-CN"/>
        </w:rPr>
        <w:t>,</w:t>
      </w:r>
      <w:r w:rsidRPr="009A277F">
        <w:rPr>
          <w:rFonts w:ascii="GHEA Grapalat" w:eastAsiaTheme="minorEastAsia" w:hAnsi="GHEA Grapalat" w:cs="Courier New"/>
          <w:b/>
          <w:lang w:val="hy-AM" w:eastAsia="zh-CN"/>
        </w:rPr>
        <w:t>4</w:t>
      </w:r>
      <w:r>
        <w:rPr>
          <w:rFonts w:ascii="GHEA Grapalat" w:eastAsiaTheme="minorEastAsia" w:hAnsi="GHEA Grapalat" w:cs="Courier New"/>
          <w:b/>
          <w:lang w:val="hy-AM" w:eastAsia="zh-CN"/>
        </w:rPr>
        <w:t>00.0</w:t>
      </w:r>
      <w:r w:rsidRPr="009A277F">
        <w:rPr>
          <w:rFonts w:ascii="GHEA Grapalat" w:eastAsiaTheme="minorEastAsia" w:hAnsi="GHEA Grapalat" w:cs="Courier New"/>
          <w:b/>
          <w:lang w:val="hy-AM" w:eastAsia="zh-CN"/>
        </w:rPr>
        <w:t>-ական</w:t>
      </w:r>
      <w:r>
        <w:rPr>
          <w:rFonts w:ascii="GHEA Grapalat" w:eastAsiaTheme="minorEastAsia" w:hAnsi="GHEA Grapalat" w:cs="Courier New"/>
          <w:b/>
          <w:lang w:val="hy-AM" w:eastAsia="zh-CN"/>
        </w:rPr>
        <w:t xml:space="preserve"> հազ. դրամ.</w:t>
      </w:r>
    </w:p>
    <w:p w14:paraId="3B06FC27" w14:textId="77777777" w:rsidR="009A277F" w:rsidRDefault="009A277F" w:rsidP="009A277F">
      <w:pPr>
        <w:pStyle w:val="ListParagraph"/>
        <w:numPr>
          <w:ilvl w:val="0"/>
          <w:numId w:val="26"/>
        </w:numPr>
        <w:tabs>
          <w:tab w:val="left" w:pos="-142"/>
          <w:tab w:val="left" w:pos="284"/>
        </w:tabs>
        <w:spacing w:line="360" w:lineRule="auto"/>
        <w:ind w:left="-567" w:firstLine="567"/>
        <w:jc w:val="both"/>
        <w:rPr>
          <w:rFonts w:ascii="GHEA Grapalat" w:eastAsiaTheme="minorEastAsia" w:hAnsi="GHEA Grapalat" w:cs="Courier New"/>
          <w:b/>
          <w:color w:val="000000" w:themeColor="text1"/>
          <w:lang w:val="hy-AM" w:eastAsia="zh-CN"/>
        </w:rPr>
      </w:pPr>
      <w:r>
        <w:rPr>
          <w:rFonts w:ascii="GHEA Grapalat" w:hAnsi="GHEA Grapalat" w:cs="Sylfaen"/>
          <w:color w:val="000000" w:themeColor="text1"/>
          <w:lang w:val="hy-AM"/>
        </w:rPr>
        <w:t xml:space="preserve">«11012. Գիտական գրադարանային ծառայություններ (գիտության ոլորտ)» միջոցառումն ուղղված է գրադարանային հավաքածուների </w:t>
      </w:r>
      <w:r>
        <w:rPr>
          <w:rFonts w:ascii="GHEA Grapalat" w:hAnsi="GHEA Grapalat" w:cs="Sylfaen"/>
          <w:lang w:val="hy-AM"/>
        </w:rPr>
        <w:t xml:space="preserve">պահպանմանը և համալրմանը, ընթերցողների սպասարկմանը, գրադարանային միջոցառումների կազմակերպմանը, որի համար </w:t>
      </w:r>
      <w:r>
        <w:rPr>
          <w:rFonts w:ascii="GHEA Grapalat" w:eastAsiaTheme="minorEastAsia" w:hAnsi="GHEA Grapalat" w:cs="Courier New"/>
          <w:lang w:val="hy-AM" w:eastAsia="zh-CN"/>
        </w:rPr>
        <w:t>2027-2029 թվականներին նախատեսվում է</w:t>
      </w:r>
      <w:r w:rsidRPr="009A277F">
        <w:rPr>
          <w:rFonts w:ascii="GHEA Grapalat" w:eastAsiaTheme="minorEastAsia" w:hAnsi="GHEA Grapalat" w:cs="Courier New"/>
          <w:lang w:val="hy-AM" w:eastAsia="zh-CN"/>
        </w:rPr>
        <w:t xml:space="preserve"> հատկացնել</w:t>
      </w:r>
      <w:r>
        <w:rPr>
          <w:rFonts w:ascii="GHEA Grapalat" w:eastAsiaTheme="minorEastAsia" w:hAnsi="GHEA Grapalat" w:cs="Courier New"/>
          <w:lang w:val="hy-AM" w:eastAsia="zh-CN"/>
        </w:rPr>
        <w:t xml:space="preserve"> </w:t>
      </w:r>
      <w:r>
        <w:rPr>
          <w:rFonts w:ascii="GHEA Grapalat" w:eastAsiaTheme="minorEastAsia" w:hAnsi="GHEA Grapalat" w:cs="Courier New"/>
          <w:b/>
          <w:lang w:val="hy-AM" w:eastAsia="zh-CN"/>
        </w:rPr>
        <w:t>150,630.1</w:t>
      </w:r>
      <w:r w:rsidRPr="009A277F">
        <w:rPr>
          <w:rFonts w:ascii="GHEA Grapalat" w:eastAsiaTheme="minorEastAsia" w:hAnsi="GHEA Grapalat" w:cs="Courier New"/>
          <w:b/>
          <w:lang w:val="hy-AM" w:eastAsia="zh-CN"/>
        </w:rPr>
        <w:t xml:space="preserve">-ական </w:t>
      </w:r>
      <w:r>
        <w:rPr>
          <w:rFonts w:ascii="GHEA Grapalat" w:eastAsiaTheme="minorEastAsia" w:hAnsi="GHEA Grapalat" w:cs="Courier New"/>
          <w:b/>
          <w:lang w:val="hy-AM" w:eastAsia="zh-CN"/>
        </w:rPr>
        <w:t>հազ. դրամ</w:t>
      </w:r>
      <w:r>
        <w:rPr>
          <w:rFonts w:ascii="GHEA Grapalat" w:hAnsi="GHEA Grapalat" w:cs="Sylfaen"/>
          <w:b/>
          <w:lang w:val="hy-AM"/>
        </w:rPr>
        <w:t>.</w:t>
      </w:r>
    </w:p>
    <w:p w14:paraId="160448A6" w14:textId="77777777" w:rsidR="009A277F" w:rsidRDefault="009A277F" w:rsidP="009A277F">
      <w:pPr>
        <w:pStyle w:val="ListParagraph"/>
        <w:numPr>
          <w:ilvl w:val="0"/>
          <w:numId w:val="26"/>
        </w:numPr>
        <w:tabs>
          <w:tab w:val="left" w:pos="-142"/>
          <w:tab w:val="left" w:pos="284"/>
        </w:tabs>
        <w:spacing w:line="360" w:lineRule="auto"/>
        <w:ind w:left="-567" w:firstLine="567"/>
        <w:jc w:val="both"/>
        <w:rPr>
          <w:rFonts w:ascii="GHEA Grapalat" w:eastAsiaTheme="minorEastAsia" w:hAnsi="GHEA Grapalat" w:cs="Courier New"/>
          <w:b/>
          <w:color w:val="000000" w:themeColor="text1"/>
          <w:lang w:val="hy-AM" w:eastAsia="zh-CN"/>
        </w:rPr>
      </w:pPr>
      <w:r>
        <w:rPr>
          <w:rFonts w:ascii="GHEA Grapalat" w:hAnsi="GHEA Grapalat" w:cs="Sylfaen"/>
          <w:lang w:val="hy-AM"/>
        </w:rPr>
        <w:t xml:space="preserve">«11019. Գիտական աստիճանաշնորհման և գիտամանկավարժական կոչումների շնորհում» միջոցառումն ուղղված է ՀՀ-ում գիտական որակավորման, գիտական աստիճանի և գիտական կոչման վկայագրերի հանձնմանը, միջազգային կապերի զարգացմանը, ատենախոսությունների թվայնացմանը և գիտնականների շտեմարանների ստեղծմանն ու </w:t>
      </w:r>
      <w:r>
        <w:rPr>
          <w:rFonts w:ascii="GHEA Grapalat" w:hAnsi="GHEA Grapalat" w:cs="Sylfaen"/>
          <w:lang w:val="hy-AM"/>
        </w:rPr>
        <w:lastRenderedPageBreak/>
        <w:t xml:space="preserve">շահագործման գործընթացների իրականացմանը, որի համար </w:t>
      </w:r>
      <w:r>
        <w:rPr>
          <w:rFonts w:ascii="GHEA Grapalat" w:eastAsiaTheme="minorEastAsia" w:hAnsi="GHEA Grapalat" w:cs="Courier New"/>
          <w:lang w:val="hy-AM" w:eastAsia="zh-CN"/>
        </w:rPr>
        <w:t>2027-202</w:t>
      </w:r>
      <w:r w:rsidRPr="009A277F">
        <w:rPr>
          <w:rFonts w:ascii="GHEA Grapalat" w:eastAsiaTheme="minorEastAsia" w:hAnsi="GHEA Grapalat" w:cs="Courier New"/>
          <w:lang w:val="hy-AM" w:eastAsia="zh-CN"/>
        </w:rPr>
        <w:t>9</w:t>
      </w:r>
      <w:r>
        <w:rPr>
          <w:rFonts w:ascii="GHEA Grapalat" w:eastAsiaTheme="minorEastAsia" w:hAnsi="GHEA Grapalat" w:cs="Courier New"/>
          <w:lang w:val="hy-AM" w:eastAsia="zh-CN"/>
        </w:rPr>
        <w:t xml:space="preserve"> թվականներին նախատեսվում է </w:t>
      </w:r>
      <w:r w:rsidRPr="009A277F">
        <w:rPr>
          <w:rFonts w:ascii="GHEA Grapalat" w:eastAsiaTheme="minorEastAsia" w:hAnsi="GHEA Grapalat" w:cs="Courier New"/>
          <w:lang w:val="hy-AM" w:eastAsia="zh-CN"/>
        </w:rPr>
        <w:t xml:space="preserve">հատկացնել </w:t>
      </w:r>
      <w:r>
        <w:rPr>
          <w:rFonts w:ascii="GHEA Grapalat" w:eastAsiaTheme="minorEastAsia" w:hAnsi="GHEA Grapalat" w:cs="Courier New"/>
          <w:b/>
          <w:lang w:val="hy-AM" w:eastAsia="zh-CN"/>
        </w:rPr>
        <w:t>52,826.9</w:t>
      </w:r>
      <w:r w:rsidRPr="009A277F">
        <w:rPr>
          <w:rFonts w:ascii="GHEA Grapalat" w:eastAsiaTheme="minorEastAsia" w:hAnsi="GHEA Grapalat" w:cs="Courier New"/>
          <w:b/>
          <w:lang w:val="hy-AM" w:eastAsia="zh-CN"/>
        </w:rPr>
        <w:t>-ական</w:t>
      </w:r>
      <w:r>
        <w:rPr>
          <w:rFonts w:ascii="GHEA Grapalat" w:eastAsiaTheme="minorEastAsia" w:hAnsi="GHEA Grapalat" w:cs="Courier New"/>
          <w:b/>
          <w:lang w:val="hy-AM" w:eastAsia="zh-CN"/>
        </w:rPr>
        <w:t xml:space="preserve"> հազ. դրամ</w:t>
      </w:r>
      <w:r>
        <w:rPr>
          <w:rFonts w:ascii="GHEA Grapalat" w:hAnsi="GHEA Grapalat" w:cs="Sylfaen"/>
          <w:b/>
          <w:lang w:val="hy-AM"/>
        </w:rPr>
        <w:t>.</w:t>
      </w:r>
    </w:p>
    <w:p w14:paraId="3D63D209" w14:textId="77777777" w:rsidR="009A277F" w:rsidRDefault="009A277F" w:rsidP="009A277F">
      <w:pPr>
        <w:pStyle w:val="ListParagraph"/>
        <w:numPr>
          <w:ilvl w:val="0"/>
          <w:numId w:val="26"/>
        </w:numPr>
        <w:tabs>
          <w:tab w:val="left" w:pos="-142"/>
          <w:tab w:val="left" w:pos="284"/>
        </w:tabs>
        <w:spacing w:line="360" w:lineRule="auto"/>
        <w:ind w:left="-567" w:firstLine="567"/>
        <w:jc w:val="both"/>
        <w:rPr>
          <w:rFonts w:ascii="GHEA Grapalat" w:eastAsiaTheme="minorEastAsia" w:hAnsi="GHEA Grapalat" w:cs="Courier New"/>
          <w:b/>
          <w:lang w:val="hy-AM" w:eastAsia="zh-CN"/>
        </w:rPr>
      </w:pPr>
      <w:r>
        <w:rPr>
          <w:rFonts w:ascii="GHEA Grapalat" w:hAnsi="GHEA Grapalat" w:cs="Sylfaen"/>
          <w:lang w:val="hy-AM"/>
        </w:rPr>
        <w:t xml:space="preserve">«11021. </w:t>
      </w:r>
      <w:r w:rsidRPr="009A277F">
        <w:rPr>
          <w:rFonts w:ascii="GHEA Grapalat" w:hAnsi="GHEA Grapalat" w:cs="Sylfaen"/>
          <w:lang w:val="hy-AM"/>
        </w:rPr>
        <w:t>Միջազգային գիտական ծրագրերի մասնակցությամբ, կառույցների անդամակցություն</w:t>
      </w:r>
      <w:r>
        <w:rPr>
          <w:rFonts w:ascii="GHEA Grapalat" w:hAnsi="GHEA Grapalat" w:cs="Sylfaen"/>
          <w:lang w:val="hy-AM"/>
        </w:rPr>
        <w:t xml:space="preserve">» միջոցառումն ուղղված է </w:t>
      </w:r>
      <w:proofErr w:type="spellStart"/>
      <w:r>
        <w:rPr>
          <w:rFonts w:ascii="GHEA Grapalat" w:hAnsi="GHEA Grapalat"/>
        </w:rPr>
        <w:t>միջազգային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գիտական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ծրագրերի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մասնակցությանը</w:t>
      </w:r>
      <w:proofErr w:type="spellEnd"/>
      <w:r>
        <w:rPr>
          <w:rFonts w:ascii="GHEA Grapalat" w:hAnsi="GHEA Grapalat"/>
        </w:rPr>
        <w:t xml:space="preserve">, </w:t>
      </w:r>
      <w:proofErr w:type="spellStart"/>
      <w:r>
        <w:rPr>
          <w:rFonts w:ascii="GHEA Grapalat" w:hAnsi="GHEA Grapalat"/>
        </w:rPr>
        <w:t>կառույցների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անդամակցության</w:t>
      </w:r>
      <w:r w:rsidRPr="009A277F">
        <w:rPr>
          <w:rFonts w:ascii="GHEA Grapalat" w:hAnsi="GHEA Grapalat"/>
          <w:lang w:val="hy-AM"/>
        </w:rPr>
        <w:t>ը</w:t>
      </w:r>
      <w:proofErr w:type="spellEnd"/>
      <w:r w:rsidRPr="009A277F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</w:rPr>
        <w:t xml:space="preserve">և </w:t>
      </w:r>
      <w:proofErr w:type="spellStart"/>
      <w:r>
        <w:rPr>
          <w:rFonts w:ascii="GHEA Grapalat" w:hAnsi="GHEA Grapalat"/>
        </w:rPr>
        <w:t>գիտատեղեկատվական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շտեմարանի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ռեսուրսների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օգտագործ</w:t>
      </w:r>
      <w:r w:rsidRPr="009A277F">
        <w:rPr>
          <w:rFonts w:ascii="GHEA Grapalat" w:hAnsi="GHEA Grapalat"/>
          <w:lang w:val="hy-AM"/>
        </w:rPr>
        <w:t>մանը</w:t>
      </w:r>
      <w:proofErr w:type="spellEnd"/>
      <w:r>
        <w:rPr>
          <w:rFonts w:ascii="GHEA Grapalat" w:hAnsi="GHEA Grapalat"/>
        </w:rPr>
        <w:t xml:space="preserve"> (</w:t>
      </w:r>
      <w:r>
        <w:rPr>
          <w:rFonts w:ascii="GHEA Grapalat" w:eastAsiaTheme="minorEastAsia" w:hAnsi="GHEA Grapalat" w:cs="Courier New"/>
          <w:lang w:val="hy-AM" w:eastAsia="zh-CN"/>
        </w:rPr>
        <w:t>ԵՄ</w:t>
      </w:r>
      <w:r>
        <w:rPr>
          <w:rFonts w:ascii="Calibri" w:eastAsiaTheme="minorEastAsia" w:hAnsi="Calibri" w:cs="Calibri"/>
          <w:lang w:val="hy-AM" w:eastAsia="zh-CN"/>
        </w:rPr>
        <w:t> </w:t>
      </w:r>
      <w:r>
        <w:rPr>
          <w:rFonts w:ascii="GHEA Grapalat" w:eastAsiaTheme="minorEastAsia" w:hAnsi="GHEA Grapalat" w:cs="Courier New"/>
          <w:lang w:val="hy-AM" w:eastAsia="zh-CN"/>
        </w:rPr>
        <w:t>«</w:t>
      </w:r>
      <w:proofErr w:type="spellStart"/>
      <w:r>
        <w:rPr>
          <w:rFonts w:ascii="GHEA Grapalat" w:eastAsiaTheme="minorEastAsia" w:hAnsi="GHEA Grapalat" w:cs="Courier New"/>
          <w:lang w:val="hy-AM" w:eastAsia="zh-CN"/>
        </w:rPr>
        <w:t>Հորիզոն</w:t>
      </w:r>
      <w:proofErr w:type="spellEnd"/>
      <w:r>
        <w:rPr>
          <w:rFonts w:ascii="GHEA Grapalat" w:eastAsiaTheme="minorEastAsia" w:hAnsi="GHEA Grapalat" w:cs="Courier New"/>
          <w:lang w:val="hy-AM" w:eastAsia="zh-CN"/>
        </w:rPr>
        <w:t xml:space="preserve"> Եվրոպա» շրջանակային ծրագիր, Միջուկային Հետազոտությունների Միացյալ Ինստիտուտի (ՄՀՄԻ – JINR), Բարձր Էներգիաների Ստերեոսկոպիկ Համակարգի (ԲԷՍՀ - H.E.S.S.),</w:t>
      </w:r>
      <w:r>
        <w:rPr>
          <w:rFonts w:ascii="Calibri" w:eastAsiaTheme="minorEastAsia" w:hAnsi="Calibri" w:cs="Calibri"/>
          <w:lang w:val="hy-AM" w:eastAsia="zh-CN"/>
        </w:rPr>
        <w:t> </w:t>
      </w:r>
      <w:r>
        <w:rPr>
          <w:rFonts w:ascii="GHEA Grapalat" w:eastAsiaTheme="minorEastAsia" w:hAnsi="GHEA Grapalat" w:cs="Courier New"/>
          <w:lang w:val="hy-AM" w:eastAsia="zh-CN"/>
        </w:rPr>
        <w:t>Գիտության և տեխնոլոգիաների ոլորտում եվրոպական համագործակցություն (COST ասոցիացիա),</w:t>
      </w:r>
      <w:r>
        <w:rPr>
          <w:rFonts w:ascii="Calibri" w:eastAsiaTheme="minorEastAsia" w:hAnsi="Calibri" w:cs="Calibri"/>
          <w:lang w:val="hy-AM" w:eastAsia="zh-CN"/>
        </w:rPr>
        <w:t> </w:t>
      </w:r>
      <w:r>
        <w:rPr>
          <w:rFonts w:ascii="GHEA Grapalat" w:eastAsiaTheme="minorEastAsia" w:hAnsi="GHEA Grapalat" w:cs="Courier New"/>
          <w:lang w:val="hy-AM" w:eastAsia="zh-CN"/>
        </w:rPr>
        <w:t>Միջուկային հետազոտությունների եվրոպական կազմակերպություն (CERN), Կյանքի շտրիխ կոդավորման միջազգային կոնսորցիում (iBOL, մինչև դեկտեմբերի 31, 2025 թվական), ինչպես նաև գիտատեղեկատվական շտեմարաններին բաժանորդագրություններ՝ Քլարիվեյթ Անալիթիքս-Վեբ օֆ Սայնս (Clarivate Analytics - Web of Science), Էլզեվիեր (Elsevier) հրատարակչական ընկերության Սայնս Դայրեքթ (Science Direct), Սկոպուս (Scopus), ՍայՎըլ (SciVal), Ռեաքսիս Բեյզ (Reaxys Base) և Ռեաքսիս Մեդիքըլ Քեմիսթրի (Reaxys Medical Chemistry) գիտատեղեկատվական ռեսուրսներին</w:t>
      </w:r>
      <w:r>
        <w:rPr>
          <w:rFonts w:ascii="GHEA Grapalat" w:hAnsi="GHEA Grapalat"/>
        </w:rPr>
        <w:t>)</w:t>
      </w:r>
      <w:r>
        <w:rPr>
          <w:rFonts w:ascii="GHEA Grapalat" w:hAnsi="GHEA Grapalat" w:cs="Sylfaen"/>
          <w:lang w:val="hy-AM"/>
        </w:rPr>
        <w:t xml:space="preserve">, որի համար </w:t>
      </w:r>
      <w:r>
        <w:rPr>
          <w:rFonts w:ascii="GHEA Grapalat" w:eastAsiaTheme="minorEastAsia" w:hAnsi="GHEA Grapalat" w:cs="Courier New"/>
          <w:lang w:val="hy-AM" w:eastAsia="zh-CN"/>
        </w:rPr>
        <w:t>2027-202</w:t>
      </w:r>
      <w:r w:rsidRPr="009A277F">
        <w:rPr>
          <w:rFonts w:ascii="GHEA Grapalat" w:eastAsiaTheme="minorEastAsia" w:hAnsi="GHEA Grapalat" w:cs="Courier New"/>
          <w:lang w:val="hy-AM" w:eastAsia="zh-CN"/>
        </w:rPr>
        <w:t>9</w:t>
      </w:r>
      <w:r>
        <w:rPr>
          <w:rFonts w:ascii="GHEA Grapalat" w:eastAsiaTheme="minorEastAsia" w:hAnsi="GHEA Grapalat" w:cs="Courier New"/>
          <w:lang w:val="hy-AM" w:eastAsia="zh-CN"/>
        </w:rPr>
        <w:t xml:space="preserve"> </w:t>
      </w:r>
      <w:r>
        <w:rPr>
          <w:rFonts w:ascii="GHEA Grapalat" w:hAnsi="GHEA Grapalat" w:cs="Sylfaen"/>
          <w:lang w:val="hy-AM"/>
        </w:rPr>
        <w:t xml:space="preserve">թվականներին նախատեսվում է հատկացնել </w:t>
      </w:r>
      <w:r w:rsidRPr="009A277F">
        <w:rPr>
          <w:rFonts w:ascii="GHEA Grapalat" w:hAnsi="GHEA Grapalat" w:cs="Sylfaen"/>
          <w:lang w:val="hy-AM"/>
        </w:rPr>
        <w:t xml:space="preserve">համապատասխանաբար </w:t>
      </w:r>
      <w:r>
        <w:rPr>
          <w:rFonts w:ascii="GHEA Grapalat" w:eastAsiaTheme="minorEastAsia" w:hAnsi="GHEA Grapalat" w:cs="Courier New"/>
          <w:b/>
          <w:lang w:val="hy-AM" w:eastAsia="zh-CN"/>
        </w:rPr>
        <w:t>1</w:t>
      </w:r>
      <w:r w:rsidRPr="009A277F">
        <w:rPr>
          <w:rFonts w:ascii="GHEA Grapalat" w:eastAsiaTheme="minorEastAsia" w:hAnsi="GHEA Grapalat" w:cs="Courier New"/>
          <w:b/>
          <w:lang w:val="hy-AM" w:eastAsia="zh-CN"/>
        </w:rPr>
        <w:t>,</w:t>
      </w:r>
      <w:r>
        <w:rPr>
          <w:rFonts w:ascii="GHEA Grapalat" w:eastAsiaTheme="minorEastAsia" w:hAnsi="GHEA Grapalat" w:cs="Courier New"/>
          <w:b/>
          <w:lang w:val="hy-AM" w:eastAsia="zh-CN"/>
        </w:rPr>
        <w:t>685</w:t>
      </w:r>
      <w:r w:rsidRPr="009A277F">
        <w:rPr>
          <w:rFonts w:ascii="GHEA Grapalat" w:eastAsiaTheme="minorEastAsia" w:hAnsi="GHEA Grapalat" w:cs="Courier New"/>
          <w:b/>
          <w:lang w:val="hy-AM" w:eastAsia="zh-CN"/>
        </w:rPr>
        <w:t>,</w:t>
      </w:r>
      <w:r>
        <w:rPr>
          <w:rFonts w:ascii="GHEA Grapalat" w:eastAsiaTheme="minorEastAsia" w:hAnsi="GHEA Grapalat" w:cs="Courier New"/>
          <w:b/>
          <w:lang w:val="hy-AM" w:eastAsia="zh-CN"/>
        </w:rPr>
        <w:t>283.8, 1</w:t>
      </w:r>
      <w:r w:rsidRPr="009A277F">
        <w:rPr>
          <w:rFonts w:ascii="GHEA Grapalat" w:eastAsiaTheme="minorEastAsia" w:hAnsi="GHEA Grapalat" w:cs="Courier New"/>
          <w:b/>
          <w:lang w:val="hy-AM" w:eastAsia="zh-CN"/>
        </w:rPr>
        <w:t>,</w:t>
      </w:r>
      <w:r>
        <w:rPr>
          <w:rFonts w:ascii="GHEA Grapalat" w:eastAsiaTheme="minorEastAsia" w:hAnsi="GHEA Grapalat" w:cs="Courier New"/>
          <w:b/>
          <w:lang w:val="hy-AM" w:eastAsia="zh-CN"/>
        </w:rPr>
        <w:t>692</w:t>
      </w:r>
      <w:r w:rsidRPr="009A277F">
        <w:rPr>
          <w:rFonts w:ascii="GHEA Grapalat" w:eastAsiaTheme="minorEastAsia" w:hAnsi="GHEA Grapalat" w:cs="Courier New"/>
          <w:b/>
          <w:lang w:val="hy-AM" w:eastAsia="zh-CN"/>
        </w:rPr>
        <w:t>,</w:t>
      </w:r>
      <w:r>
        <w:rPr>
          <w:rFonts w:ascii="GHEA Grapalat" w:eastAsiaTheme="minorEastAsia" w:hAnsi="GHEA Grapalat" w:cs="Courier New"/>
          <w:b/>
          <w:lang w:val="hy-AM" w:eastAsia="zh-CN"/>
        </w:rPr>
        <w:t>709</w:t>
      </w:r>
      <w:r w:rsidRPr="009A277F">
        <w:rPr>
          <w:rFonts w:ascii="GHEA Grapalat" w:eastAsiaTheme="minorEastAsia" w:hAnsi="GHEA Grapalat" w:cs="Courier New"/>
          <w:b/>
          <w:lang w:val="hy-AM" w:eastAsia="zh-CN"/>
        </w:rPr>
        <w:t>.0</w:t>
      </w:r>
      <w:r>
        <w:rPr>
          <w:rFonts w:ascii="GHEA Grapalat" w:eastAsiaTheme="minorEastAsia" w:hAnsi="GHEA Grapalat" w:cs="Courier New"/>
          <w:b/>
          <w:lang w:val="hy-AM" w:eastAsia="zh-CN"/>
        </w:rPr>
        <w:t xml:space="preserve"> և 1</w:t>
      </w:r>
      <w:r w:rsidRPr="009A277F">
        <w:rPr>
          <w:rFonts w:ascii="GHEA Grapalat" w:eastAsiaTheme="minorEastAsia" w:hAnsi="GHEA Grapalat" w:cs="Courier New"/>
          <w:b/>
          <w:lang w:val="hy-AM" w:eastAsia="zh-CN"/>
        </w:rPr>
        <w:t>,</w:t>
      </w:r>
      <w:r>
        <w:rPr>
          <w:rFonts w:ascii="GHEA Grapalat" w:eastAsiaTheme="minorEastAsia" w:hAnsi="GHEA Grapalat" w:cs="Courier New"/>
          <w:b/>
          <w:lang w:val="hy-AM" w:eastAsia="zh-CN"/>
        </w:rPr>
        <w:t>687</w:t>
      </w:r>
      <w:r w:rsidRPr="009A277F">
        <w:rPr>
          <w:rFonts w:ascii="GHEA Grapalat" w:eastAsiaTheme="minorEastAsia" w:hAnsi="GHEA Grapalat" w:cs="Courier New"/>
          <w:b/>
          <w:lang w:val="hy-AM" w:eastAsia="zh-CN"/>
        </w:rPr>
        <w:t>,</w:t>
      </w:r>
      <w:r>
        <w:rPr>
          <w:rFonts w:ascii="GHEA Grapalat" w:eastAsiaTheme="minorEastAsia" w:hAnsi="GHEA Grapalat" w:cs="Courier New"/>
          <w:b/>
          <w:lang w:val="hy-AM" w:eastAsia="zh-CN"/>
        </w:rPr>
        <w:t>075.</w:t>
      </w:r>
      <w:r w:rsidRPr="009A277F">
        <w:rPr>
          <w:rFonts w:ascii="GHEA Grapalat" w:eastAsiaTheme="minorEastAsia" w:hAnsi="GHEA Grapalat" w:cs="Courier New"/>
          <w:b/>
          <w:lang w:val="hy-AM" w:eastAsia="zh-CN"/>
        </w:rPr>
        <w:t xml:space="preserve">0 </w:t>
      </w:r>
      <w:r>
        <w:rPr>
          <w:rFonts w:ascii="GHEA Grapalat" w:eastAsiaTheme="minorEastAsia" w:hAnsi="GHEA Grapalat" w:cs="Courier New"/>
          <w:b/>
          <w:lang w:val="hy-AM" w:eastAsia="zh-CN"/>
        </w:rPr>
        <w:t>հազ. դրամ.</w:t>
      </w:r>
    </w:p>
    <w:p w14:paraId="397D72EB" w14:textId="77777777" w:rsidR="009A277F" w:rsidRDefault="009A277F" w:rsidP="009A277F">
      <w:pPr>
        <w:pStyle w:val="ListParagraph"/>
        <w:numPr>
          <w:ilvl w:val="0"/>
          <w:numId w:val="26"/>
        </w:numPr>
        <w:tabs>
          <w:tab w:val="left" w:pos="-142"/>
          <w:tab w:val="left" w:pos="284"/>
        </w:tabs>
        <w:spacing w:line="360" w:lineRule="auto"/>
        <w:ind w:left="-567" w:firstLine="567"/>
        <w:jc w:val="both"/>
        <w:rPr>
          <w:rFonts w:ascii="GHEA Grapalat" w:eastAsiaTheme="minorEastAsia" w:hAnsi="GHEA Grapalat" w:cs="Courier New"/>
          <w:b/>
          <w:color w:val="000000" w:themeColor="text1"/>
          <w:lang w:val="hy-AM" w:eastAsia="zh-CN"/>
        </w:rPr>
      </w:pPr>
      <w:r>
        <w:rPr>
          <w:rFonts w:ascii="GHEA Grapalat" w:hAnsi="GHEA Grapalat" w:cs="Sylfaen"/>
          <w:lang w:val="hy-AM"/>
        </w:rPr>
        <w:t xml:space="preserve"> «12001. Գիտաշխատողներին գիտական աստիճանների </w:t>
      </w:r>
      <w:r>
        <w:rPr>
          <w:rFonts w:ascii="GHEA Grapalat" w:hAnsi="GHEA Grapalat" w:cs="Sylfaen"/>
          <w:color w:val="000000" w:themeColor="text1"/>
          <w:lang w:val="hy-AM"/>
        </w:rPr>
        <w:t xml:space="preserve">համար տրվող հավելավճարներ» </w:t>
      </w:r>
      <w:r>
        <w:rPr>
          <w:rFonts w:ascii="GHEA Grapalat" w:eastAsiaTheme="minorEastAsia" w:hAnsi="GHEA Grapalat" w:cs="Courier New"/>
          <w:color w:val="000000" w:themeColor="text1"/>
          <w:lang w:val="hy-AM" w:eastAsia="zh-CN"/>
        </w:rPr>
        <w:t>միջոցառումն</w:t>
      </w:r>
      <w:r>
        <w:rPr>
          <w:rFonts w:ascii="GHEA Grapalat" w:hAnsi="GHEA Grapalat" w:cs="Sylfaen"/>
          <w:color w:val="000000" w:themeColor="text1"/>
          <w:lang w:val="hy-AM"/>
        </w:rPr>
        <w:t xml:space="preserve"> ուղղված է գիտական և գիտատեխնիկական գործունեության բյուջետային ֆինանսավորման բազային ծրագրերում ներգրավված և առնվազն աշխատաժամանակի նորմալ տևողությամբ աշխատող գիտական աշխատողներին գիտական աստիճանի համար ամենամսյա հավելավճարների </w:t>
      </w:r>
      <w:r>
        <w:rPr>
          <w:rFonts w:ascii="GHEA Grapalat" w:hAnsi="GHEA Grapalat" w:cs="Sylfaen"/>
          <w:lang w:val="hy-AM"/>
        </w:rPr>
        <w:t xml:space="preserve">տրամադրմանը, որի համար </w:t>
      </w:r>
      <w:r>
        <w:rPr>
          <w:rFonts w:ascii="GHEA Grapalat" w:eastAsiaTheme="minorEastAsia" w:hAnsi="GHEA Grapalat" w:cs="Courier New"/>
          <w:lang w:val="hy-AM" w:eastAsia="zh-CN"/>
        </w:rPr>
        <w:t xml:space="preserve">2027-2029 թվականներին նախատեսվում է </w:t>
      </w:r>
      <w:r w:rsidRPr="009A277F">
        <w:rPr>
          <w:rFonts w:ascii="GHEA Grapalat" w:eastAsiaTheme="minorEastAsia" w:hAnsi="GHEA Grapalat" w:cs="Courier New"/>
          <w:lang w:val="hy-AM" w:eastAsia="zh-CN"/>
        </w:rPr>
        <w:t xml:space="preserve">հատկացնել </w:t>
      </w:r>
      <w:r>
        <w:rPr>
          <w:rFonts w:ascii="GHEA Grapalat" w:eastAsiaTheme="minorEastAsia" w:hAnsi="GHEA Grapalat" w:cs="Courier New"/>
          <w:b/>
          <w:lang w:val="hy-AM" w:eastAsia="zh-CN"/>
        </w:rPr>
        <w:t>450,000.0</w:t>
      </w:r>
      <w:r w:rsidRPr="009A277F">
        <w:rPr>
          <w:rFonts w:ascii="GHEA Grapalat" w:eastAsiaTheme="minorEastAsia" w:hAnsi="GHEA Grapalat" w:cs="Courier New"/>
          <w:b/>
          <w:lang w:val="hy-AM" w:eastAsia="zh-CN"/>
        </w:rPr>
        <w:t>-ական</w:t>
      </w:r>
      <w:r>
        <w:rPr>
          <w:rFonts w:ascii="GHEA Grapalat" w:eastAsiaTheme="minorEastAsia" w:hAnsi="GHEA Grapalat" w:cs="Courier New"/>
          <w:b/>
          <w:lang w:val="hy-AM" w:eastAsia="zh-CN"/>
        </w:rPr>
        <w:t xml:space="preserve"> հազ. դրամ.</w:t>
      </w:r>
    </w:p>
    <w:p w14:paraId="1CAE7E6F" w14:textId="77777777" w:rsidR="009A277F" w:rsidRDefault="009A277F" w:rsidP="009A277F">
      <w:pPr>
        <w:pStyle w:val="ListParagraph"/>
        <w:numPr>
          <w:ilvl w:val="0"/>
          <w:numId w:val="26"/>
        </w:numPr>
        <w:tabs>
          <w:tab w:val="left" w:pos="-142"/>
          <w:tab w:val="left" w:pos="284"/>
        </w:tabs>
        <w:spacing w:line="360" w:lineRule="auto"/>
        <w:ind w:left="-567" w:firstLine="567"/>
        <w:jc w:val="both"/>
        <w:rPr>
          <w:rFonts w:ascii="GHEA Grapalat" w:eastAsiaTheme="minorEastAsia" w:hAnsi="GHEA Grapalat" w:cs="Courier New"/>
          <w:color w:val="000000" w:themeColor="text1"/>
          <w:lang w:val="hy-AM" w:eastAsia="zh-CN"/>
        </w:rPr>
      </w:pPr>
      <w:r>
        <w:rPr>
          <w:rFonts w:ascii="GHEA Grapalat" w:hAnsi="GHEA Grapalat" w:cs="Sylfaen"/>
          <w:color w:val="000000" w:themeColor="text1"/>
          <w:lang w:val="hy-AM"/>
        </w:rPr>
        <w:t xml:space="preserve">«12002. ՀՀ ԳԱԱ իսկական և թղթակից անդամների պատվովճարներ» </w:t>
      </w:r>
      <w:r>
        <w:rPr>
          <w:rFonts w:ascii="GHEA Grapalat" w:eastAsiaTheme="minorEastAsia" w:hAnsi="GHEA Grapalat" w:cs="Courier New"/>
          <w:color w:val="000000" w:themeColor="text1"/>
          <w:lang w:val="hy-AM" w:eastAsia="zh-CN"/>
        </w:rPr>
        <w:t>միջոցառումն</w:t>
      </w:r>
      <w:r>
        <w:rPr>
          <w:rFonts w:ascii="GHEA Grapalat" w:hAnsi="GHEA Grapalat" w:cs="Sylfaen"/>
          <w:color w:val="000000" w:themeColor="text1"/>
          <w:lang w:val="hy-AM"/>
        </w:rPr>
        <w:t xml:space="preserve"> ուղղված է ՀՀ ԳԱԱ իսկական և թղթակից անդամների պատվովճարների տրամադրմանը, որի </w:t>
      </w:r>
      <w:r>
        <w:rPr>
          <w:rFonts w:ascii="GHEA Grapalat" w:hAnsi="GHEA Grapalat" w:cs="Sylfaen"/>
          <w:lang w:val="hy-AM"/>
        </w:rPr>
        <w:t xml:space="preserve">համար </w:t>
      </w:r>
      <w:r>
        <w:rPr>
          <w:rFonts w:ascii="GHEA Grapalat" w:eastAsiaTheme="minorEastAsia" w:hAnsi="GHEA Grapalat" w:cs="Courier New"/>
          <w:lang w:val="hy-AM" w:eastAsia="zh-CN"/>
        </w:rPr>
        <w:t>202</w:t>
      </w:r>
      <w:r w:rsidRPr="009A277F">
        <w:rPr>
          <w:rFonts w:ascii="GHEA Grapalat" w:eastAsiaTheme="minorEastAsia" w:hAnsi="GHEA Grapalat" w:cs="Courier New"/>
          <w:lang w:val="hy-AM" w:eastAsia="zh-CN"/>
        </w:rPr>
        <w:t>7</w:t>
      </w:r>
      <w:r>
        <w:rPr>
          <w:rFonts w:ascii="GHEA Grapalat" w:eastAsiaTheme="minorEastAsia" w:hAnsi="GHEA Grapalat" w:cs="Courier New"/>
          <w:lang w:val="hy-AM" w:eastAsia="zh-CN"/>
        </w:rPr>
        <w:t>-202</w:t>
      </w:r>
      <w:r w:rsidRPr="009A277F">
        <w:rPr>
          <w:rFonts w:ascii="GHEA Grapalat" w:eastAsiaTheme="minorEastAsia" w:hAnsi="GHEA Grapalat" w:cs="Courier New"/>
          <w:lang w:val="hy-AM" w:eastAsia="zh-CN"/>
        </w:rPr>
        <w:t>9</w:t>
      </w:r>
      <w:r>
        <w:rPr>
          <w:rFonts w:ascii="GHEA Grapalat" w:eastAsiaTheme="minorEastAsia" w:hAnsi="GHEA Grapalat" w:cs="Courier New"/>
          <w:lang w:val="hy-AM" w:eastAsia="zh-CN"/>
        </w:rPr>
        <w:t xml:space="preserve"> թվականներին նախատեսվում է </w:t>
      </w:r>
      <w:r w:rsidRPr="009A277F">
        <w:rPr>
          <w:rFonts w:ascii="GHEA Grapalat" w:eastAsiaTheme="minorEastAsia" w:hAnsi="GHEA Grapalat" w:cs="Courier New"/>
          <w:lang w:val="hy-AM" w:eastAsia="zh-CN"/>
        </w:rPr>
        <w:t xml:space="preserve">հատկացնել </w:t>
      </w:r>
      <w:r>
        <w:rPr>
          <w:rFonts w:ascii="GHEA Grapalat" w:eastAsiaTheme="minorEastAsia" w:hAnsi="GHEA Grapalat" w:cs="Courier New"/>
          <w:b/>
          <w:lang w:val="hy-AM" w:eastAsia="zh-CN"/>
        </w:rPr>
        <w:t>10</w:t>
      </w:r>
      <w:r w:rsidRPr="009A277F">
        <w:rPr>
          <w:rFonts w:ascii="GHEA Grapalat" w:eastAsiaTheme="minorEastAsia" w:hAnsi="GHEA Grapalat" w:cs="Courier New"/>
          <w:b/>
          <w:lang w:val="hy-AM" w:eastAsia="zh-CN"/>
        </w:rPr>
        <w:t>9</w:t>
      </w:r>
      <w:r>
        <w:rPr>
          <w:rFonts w:ascii="GHEA Grapalat" w:eastAsiaTheme="minorEastAsia" w:hAnsi="GHEA Grapalat" w:cs="Courier New"/>
          <w:b/>
          <w:lang w:val="hy-AM" w:eastAsia="zh-CN"/>
        </w:rPr>
        <w:t>,800.0</w:t>
      </w:r>
      <w:r w:rsidRPr="009A277F">
        <w:rPr>
          <w:rFonts w:ascii="GHEA Grapalat" w:eastAsiaTheme="minorEastAsia" w:hAnsi="GHEA Grapalat" w:cs="Courier New"/>
          <w:b/>
          <w:lang w:val="hy-AM" w:eastAsia="zh-CN"/>
        </w:rPr>
        <w:t>-ական</w:t>
      </w:r>
      <w:r>
        <w:rPr>
          <w:rFonts w:ascii="GHEA Grapalat" w:eastAsiaTheme="minorEastAsia" w:hAnsi="GHEA Grapalat" w:cs="Courier New"/>
          <w:b/>
          <w:lang w:val="hy-AM" w:eastAsia="zh-CN"/>
        </w:rPr>
        <w:t xml:space="preserve"> հազ. դրամ.</w:t>
      </w:r>
    </w:p>
    <w:p w14:paraId="6D3532BA" w14:textId="77777777" w:rsidR="009A277F" w:rsidRDefault="009A277F" w:rsidP="009A277F">
      <w:pPr>
        <w:pStyle w:val="ListParagraph"/>
        <w:numPr>
          <w:ilvl w:val="0"/>
          <w:numId w:val="26"/>
        </w:numPr>
        <w:tabs>
          <w:tab w:val="left" w:pos="-142"/>
          <w:tab w:val="left" w:pos="284"/>
        </w:tabs>
        <w:spacing w:line="360" w:lineRule="auto"/>
        <w:ind w:left="-567" w:firstLine="567"/>
        <w:jc w:val="both"/>
        <w:rPr>
          <w:rFonts w:ascii="GHEA Grapalat" w:eastAsiaTheme="minorEastAsia" w:hAnsi="GHEA Grapalat" w:cs="Courier New"/>
          <w:b/>
          <w:lang w:val="hy-AM" w:eastAsia="zh-CN"/>
        </w:rPr>
      </w:pPr>
      <w:r>
        <w:rPr>
          <w:rFonts w:ascii="GHEA Grapalat" w:hAnsi="GHEA Grapalat" w:cs="Sylfaen"/>
          <w:lang w:val="hy-AM"/>
        </w:rPr>
        <w:t xml:space="preserve">«32004. Գիտական կենտրոնները ժամանակակից սարքավորումներով վերազինում» միջոցառումն ուղղված է մրցունակ գիտական գործունեության համար </w:t>
      </w:r>
      <w:r>
        <w:rPr>
          <w:rFonts w:ascii="GHEA Grapalat" w:hAnsi="GHEA Grapalat" w:cs="Sylfaen"/>
          <w:lang w:val="hy-AM"/>
        </w:rPr>
        <w:lastRenderedPageBreak/>
        <w:t>նպաստավոր ենթակառուցվածքների զարգացմանը, որի համար 202</w:t>
      </w:r>
      <w:r w:rsidRPr="009A277F">
        <w:rPr>
          <w:rFonts w:ascii="GHEA Grapalat" w:hAnsi="GHEA Grapalat" w:cs="Sylfaen"/>
          <w:lang w:val="hy-AM"/>
        </w:rPr>
        <w:t>7</w:t>
      </w:r>
      <w:r>
        <w:rPr>
          <w:rFonts w:ascii="GHEA Grapalat" w:hAnsi="GHEA Grapalat" w:cs="Sylfaen"/>
          <w:lang w:val="hy-AM"/>
        </w:rPr>
        <w:t xml:space="preserve">-2029 թվականներին նախատեսվում է հատկացնել </w:t>
      </w:r>
      <w:r>
        <w:rPr>
          <w:rFonts w:ascii="GHEA Grapalat" w:hAnsi="GHEA Grapalat"/>
          <w:shd w:val="clear" w:color="auto" w:fill="FFFFFF"/>
          <w:lang w:val="hy-AM"/>
        </w:rPr>
        <w:t>համապատասխանաբար</w:t>
      </w:r>
      <w:r>
        <w:rPr>
          <w:rFonts w:ascii="GHEA Grapalat" w:hAnsi="GHEA Grapalat" w:cs="Sylfaen"/>
          <w:lang w:val="hy-AM"/>
        </w:rPr>
        <w:t xml:space="preserve">` </w:t>
      </w:r>
      <w:r>
        <w:rPr>
          <w:rFonts w:ascii="GHEA Grapalat" w:hAnsi="GHEA Grapalat" w:cs="Sylfaen"/>
          <w:b/>
          <w:lang w:val="hy-AM"/>
        </w:rPr>
        <w:t>4,250,000.0, 5,250,000.0 և 7,250,000.0 հազ. դրամ</w:t>
      </w:r>
      <w:r w:rsidRPr="009A277F">
        <w:rPr>
          <w:rFonts w:ascii="GHEA Grapalat" w:hAnsi="GHEA Grapalat" w:cs="Sylfaen"/>
          <w:b/>
          <w:lang w:val="hy-AM"/>
        </w:rPr>
        <w:t>.</w:t>
      </w:r>
    </w:p>
    <w:p w14:paraId="2CE7F193" w14:textId="77777777" w:rsidR="009A277F" w:rsidRDefault="009A277F" w:rsidP="009A277F">
      <w:pPr>
        <w:pStyle w:val="ListParagraph"/>
        <w:numPr>
          <w:ilvl w:val="0"/>
          <w:numId w:val="26"/>
        </w:numPr>
        <w:tabs>
          <w:tab w:val="left" w:pos="-142"/>
          <w:tab w:val="left" w:pos="284"/>
        </w:tabs>
        <w:spacing w:line="360" w:lineRule="auto"/>
        <w:ind w:left="-567" w:firstLine="567"/>
        <w:jc w:val="both"/>
        <w:rPr>
          <w:rFonts w:ascii="GHEA Grapalat" w:eastAsiaTheme="minorEastAsia" w:hAnsi="GHEA Grapalat" w:cs="Courier New"/>
          <w:b/>
          <w:lang w:val="hy-AM" w:eastAsia="zh-CN"/>
        </w:rPr>
      </w:pPr>
      <w:r>
        <w:rPr>
          <w:rFonts w:ascii="GHEA Grapalat" w:hAnsi="GHEA Grapalat" w:cs="Sylfaen"/>
          <w:lang w:val="hy-AM"/>
        </w:rPr>
        <w:t>«3</w:t>
      </w:r>
      <w:r w:rsidRPr="009A277F">
        <w:rPr>
          <w:rFonts w:ascii="GHEA Grapalat" w:hAnsi="GHEA Grapalat" w:cs="Sylfaen"/>
          <w:lang w:val="hy-AM"/>
        </w:rPr>
        <w:t>1</w:t>
      </w:r>
      <w:r>
        <w:rPr>
          <w:rFonts w:ascii="GHEA Grapalat" w:hAnsi="GHEA Grapalat" w:cs="Sylfaen"/>
          <w:lang w:val="hy-AM"/>
        </w:rPr>
        <w:t>0</w:t>
      </w:r>
      <w:r w:rsidRPr="009A277F">
        <w:rPr>
          <w:rFonts w:ascii="GHEA Grapalat" w:hAnsi="GHEA Grapalat" w:cs="Sylfaen"/>
          <w:lang w:val="hy-AM"/>
        </w:rPr>
        <w:t>01.</w:t>
      </w:r>
      <w:r>
        <w:rPr>
          <w:rFonts w:ascii="GHEA Grapalat" w:hAnsi="GHEA Grapalat" w:cs="Sylfaen"/>
          <w:lang w:val="hy-AM"/>
        </w:rPr>
        <w:t xml:space="preserve"> ՀՀ ԿԳՄՍՆ բարձրագույն կրթության  և գիտության կոմիտեի </w:t>
      </w:r>
      <w:r w:rsidRPr="009A277F">
        <w:rPr>
          <w:rFonts w:ascii="GHEA Grapalat" w:hAnsi="GHEA Grapalat" w:cs="Sylfaen"/>
          <w:lang w:val="hy-AM"/>
        </w:rPr>
        <w:t xml:space="preserve">տեխնիկական հագեցվածության </w:t>
      </w:r>
      <w:r>
        <w:rPr>
          <w:rFonts w:ascii="GHEA Grapalat" w:hAnsi="GHEA Grapalat" w:cs="Sylfaen"/>
          <w:lang w:val="hy-AM"/>
        </w:rPr>
        <w:t xml:space="preserve">բարելավում» միջոցառումն ուղղված </w:t>
      </w:r>
      <w:r w:rsidRPr="009A277F">
        <w:rPr>
          <w:rFonts w:ascii="GHEA Grapalat" w:hAnsi="GHEA Grapalat" w:cs="Sylfaen"/>
          <w:lang w:val="hy-AM"/>
        </w:rPr>
        <w:t xml:space="preserve">է </w:t>
      </w:r>
      <w:r>
        <w:rPr>
          <w:rFonts w:ascii="GHEA Grapalat" w:hAnsi="GHEA Grapalat"/>
          <w:lang w:val="hy-AM"/>
        </w:rPr>
        <w:t>ՀՀ ԿԳՄՍՆ բարձրագույն կրթության  և գիտության կոմիտեի</w:t>
      </w:r>
      <w:r w:rsidRPr="009A277F">
        <w:rPr>
          <w:rFonts w:ascii="GHEA Grapalat" w:hAnsi="GHEA Grapalat"/>
          <w:lang w:val="hy-AM"/>
        </w:rPr>
        <w:t xml:space="preserve"> համակարգչային տեխնիկայի ձեռքբերմանը, գրասենյակային գույքի ձեռքբերում</w:t>
      </w:r>
      <w:r>
        <w:rPr>
          <w:rFonts w:ascii="GHEA Grapalat" w:hAnsi="GHEA Grapalat" w:cs="Sylfaen"/>
          <w:lang w:val="hy-AM"/>
        </w:rPr>
        <w:t>, որի</w:t>
      </w:r>
      <w:r w:rsidRPr="009A277F">
        <w:rPr>
          <w:rFonts w:ascii="GHEA Grapalat" w:hAnsi="GHEA Grapalat" w:cs="Sylfaen"/>
          <w:lang w:val="hy-AM"/>
        </w:rPr>
        <w:t xml:space="preserve"> համար</w:t>
      </w:r>
      <w:r>
        <w:rPr>
          <w:rFonts w:ascii="GHEA Grapalat" w:hAnsi="GHEA Grapalat" w:cs="Sylfaen"/>
          <w:lang w:val="hy-AM"/>
        </w:rPr>
        <w:t xml:space="preserve"> 202</w:t>
      </w:r>
      <w:r w:rsidRPr="009A277F">
        <w:rPr>
          <w:rFonts w:ascii="GHEA Grapalat" w:hAnsi="GHEA Grapalat" w:cs="Sylfaen"/>
          <w:lang w:val="hy-AM"/>
        </w:rPr>
        <w:t>7</w:t>
      </w:r>
      <w:r>
        <w:rPr>
          <w:rFonts w:ascii="GHEA Grapalat" w:hAnsi="GHEA Grapalat" w:cs="Sylfaen"/>
          <w:lang w:val="hy-AM"/>
        </w:rPr>
        <w:t>թվականին</w:t>
      </w:r>
      <w:r w:rsidRPr="009A277F">
        <w:rPr>
          <w:rFonts w:ascii="GHEA Grapalat" w:hAnsi="GHEA Grapalat" w:cs="Sylfaen"/>
          <w:lang w:val="hy-AM"/>
        </w:rPr>
        <w:t xml:space="preserve"> նախատեսվում է հատակցնել</w:t>
      </w:r>
      <w:r>
        <w:rPr>
          <w:rFonts w:ascii="GHEA Grapalat" w:hAnsi="GHEA Grapalat" w:cs="Sylfaen"/>
          <w:b/>
          <w:lang w:val="hy-AM"/>
        </w:rPr>
        <w:t>՝ 2</w:t>
      </w:r>
      <w:r w:rsidRPr="009A277F">
        <w:rPr>
          <w:rFonts w:ascii="GHEA Grapalat" w:hAnsi="GHEA Grapalat" w:cs="Sylfaen"/>
          <w:b/>
          <w:lang w:val="hy-AM"/>
        </w:rPr>
        <w:t>,</w:t>
      </w:r>
      <w:r>
        <w:rPr>
          <w:rFonts w:ascii="GHEA Grapalat" w:hAnsi="GHEA Grapalat" w:cs="Sylfaen"/>
          <w:b/>
          <w:lang w:val="hy-AM"/>
        </w:rPr>
        <w:t>450.</w:t>
      </w:r>
      <w:r w:rsidRPr="009A277F">
        <w:rPr>
          <w:rFonts w:ascii="GHEA Grapalat" w:hAnsi="GHEA Grapalat" w:cs="Sylfaen"/>
          <w:b/>
          <w:lang w:val="hy-AM"/>
        </w:rPr>
        <w:t>0</w:t>
      </w:r>
      <w:r>
        <w:rPr>
          <w:rFonts w:ascii="GHEA Grapalat" w:hAnsi="GHEA Grapalat" w:cs="Sylfaen"/>
          <w:b/>
          <w:lang w:val="hy-AM"/>
        </w:rPr>
        <w:t xml:space="preserve"> հազ. դրամ</w:t>
      </w:r>
      <w:r w:rsidRPr="009A277F">
        <w:rPr>
          <w:rFonts w:ascii="GHEA Grapalat" w:hAnsi="GHEA Grapalat" w:cs="Sylfaen"/>
          <w:b/>
          <w:lang w:val="hy-AM"/>
        </w:rPr>
        <w:t>.</w:t>
      </w:r>
    </w:p>
    <w:p w14:paraId="592B4C5F" w14:textId="77777777" w:rsidR="009A277F" w:rsidRDefault="009A277F" w:rsidP="009A277F">
      <w:pPr>
        <w:pStyle w:val="ListParagraph"/>
        <w:numPr>
          <w:ilvl w:val="0"/>
          <w:numId w:val="26"/>
        </w:numPr>
        <w:tabs>
          <w:tab w:val="left" w:pos="-142"/>
          <w:tab w:val="left" w:pos="284"/>
        </w:tabs>
        <w:spacing w:line="360" w:lineRule="auto"/>
        <w:ind w:left="-567" w:firstLine="567"/>
        <w:jc w:val="both"/>
        <w:rPr>
          <w:rFonts w:ascii="GHEA Grapalat" w:eastAsiaTheme="minorEastAsia" w:hAnsi="GHEA Grapalat" w:cs="Courier New"/>
          <w:b/>
          <w:lang w:val="hy-AM" w:eastAsia="zh-CN"/>
        </w:rPr>
      </w:pPr>
      <w:r>
        <w:rPr>
          <w:rFonts w:ascii="GHEA Grapalat" w:hAnsi="GHEA Grapalat" w:cs="Sylfaen"/>
          <w:lang w:val="hy-AM"/>
        </w:rPr>
        <w:t>«320</w:t>
      </w:r>
      <w:r w:rsidRPr="009A277F">
        <w:rPr>
          <w:rFonts w:ascii="GHEA Grapalat" w:hAnsi="GHEA Grapalat" w:cs="Sylfaen"/>
          <w:lang w:val="hy-AM"/>
        </w:rPr>
        <w:t>0</w:t>
      </w:r>
      <w:r>
        <w:rPr>
          <w:rFonts w:ascii="GHEA Grapalat" w:hAnsi="GHEA Grapalat" w:cs="Sylfaen"/>
          <w:lang w:val="hy-AM"/>
        </w:rPr>
        <w:t xml:space="preserve">.. ՀՀ ԿԳՄՍՆ բարձրագույն կրթության  և գիտության կոմիտեի շենքային պայմանների բարելավում» միջոցառումն ուղղված </w:t>
      </w:r>
      <w:r w:rsidRPr="009A277F">
        <w:rPr>
          <w:rFonts w:ascii="GHEA Grapalat" w:hAnsi="GHEA Grapalat" w:cs="Sylfaen"/>
          <w:lang w:val="hy-AM"/>
        </w:rPr>
        <w:t xml:space="preserve">է </w:t>
      </w:r>
      <w:r>
        <w:rPr>
          <w:rFonts w:ascii="GHEA Grapalat" w:hAnsi="GHEA Grapalat"/>
          <w:lang w:val="hy-AM"/>
        </w:rPr>
        <w:t>ՀՀ ԿԳՄՍՆ բարձրագույն կրթության  և գիտության կոմիտեին ամրացված տարածք</w:t>
      </w:r>
      <w:r w:rsidRPr="009A277F">
        <w:rPr>
          <w:rFonts w:ascii="GHEA Grapalat" w:hAnsi="GHEA Grapalat"/>
          <w:lang w:val="hy-AM"/>
        </w:rPr>
        <w:t>ի վերանորոգմանը</w:t>
      </w:r>
      <w:r>
        <w:rPr>
          <w:rFonts w:ascii="GHEA Grapalat" w:hAnsi="GHEA Grapalat" w:cs="Sylfaen"/>
          <w:lang w:val="hy-AM"/>
        </w:rPr>
        <w:t>, որի</w:t>
      </w:r>
      <w:r w:rsidRPr="009A277F">
        <w:rPr>
          <w:rFonts w:ascii="GHEA Grapalat" w:hAnsi="GHEA Grapalat" w:cs="Sylfaen"/>
          <w:lang w:val="hy-AM"/>
        </w:rPr>
        <w:t xml:space="preserve"> համար</w:t>
      </w:r>
      <w:r>
        <w:rPr>
          <w:rFonts w:ascii="GHEA Grapalat" w:hAnsi="GHEA Grapalat" w:cs="Sylfaen"/>
          <w:lang w:val="hy-AM"/>
        </w:rPr>
        <w:t xml:space="preserve"> 202</w:t>
      </w:r>
      <w:r w:rsidRPr="009A277F">
        <w:rPr>
          <w:rFonts w:ascii="GHEA Grapalat" w:hAnsi="GHEA Grapalat" w:cs="Sylfaen"/>
          <w:lang w:val="hy-AM"/>
        </w:rPr>
        <w:t>7</w:t>
      </w:r>
      <w:r>
        <w:rPr>
          <w:rFonts w:ascii="GHEA Grapalat" w:hAnsi="GHEA Grapalat" w:cs="Sylfaen"/>
          <w:lang w:val="hy-AM"/>
        </w:rPr>
        <w:t>-2029 թվականներին</w:t>
      </w:r>
      <w:r w:rsidRPr="009A277F">
        <w:rPr>
          <w:rFonts w:ascii="GHEA Grapalat" w:hAnsi="GHEA Grapalat" w:cs="Sylfaen"/>
          <w:lang w:val="hy-AM"/>
        </w:rPr>
        <w:t xml:space="preserve"> նախատեսվում է հատակցնել</w:t>
      </w:r>
      <w:r>
        <w:rPr>
          <w:rFonts w:ascii="GHEA Grapalat" w:hAnsi="GHEA Grapalat" w:cs="Sylfaen"/>
          <w:b/>
          <w:lang w:val="hy-AM"/>
        </w:rPr>
        <w:t>՝ 22</w:t>
      </w:r>
      <w:r w:rsidRPr="009A277F">
        <w:rPr>
          <w:rFonts w:ascii="GHEA Grapalat" w:hAnsi="GHEA Grapalat" w:cs="Sylfaen"/>
          <w:b/>
          <w:lang w:val="hy-AM"/>
        </w:rPr>
        <w:t>,</w:t>
      </w:r>
      <w:r>
        <w:rPr>
          <w:rFonts w:ascii="GHEA Grapalat" w:hAnsi="GHEA Grapalat" w:cs="Sylfaen"/>
          <w:b/>
          <w:lang w:val="hy-AM"/>
        </w:rPr>
        <w:t>576.7-ական հազ. դրամ</w:t>
      </w:r>
      <w:r w:rsidRPr="009A277F">
        <w:rPr>
          <w:rFonts w:ascii="GHEA Grapalat" w:hAnsi="GHEA Grapalat" w:cs="Sylfaen"/>
          <w:b/>
          <w:lang w:val="hy-AM"/>
        </w:rPr>
        <w:t>:</w:t>
      </w:r>
    </w:p>
    <w:p w14:paraId="6D1DCCA6" w14:textId="77777777" w:rsidR="009A277F" w:rsidRPr="009A277F" w:rsidRDefault="009A277F" w:rsidP="009A277F">
      <w:pPr>
        <w:tabs>
          <w:tab w:val="left" w:pos="-142"/>
        </w:tabs>
        <w:overflowPunct w:val="0"/>
        <w:autoSpaceDE w:val="0"/>
        <w:autoSpaceDN w:val="0"/>
        <w:adjustRightInd w:val="0"/>
        <w:spacing w:after="0" w:line="360" w:lineRule="auto"/>
        <w:ind w:left="-567" w:firstLine="141"/>
        <w:jc w:val="both"/>
        <w:textAlignment w:val="baseline"/>
        <w:rPr>
          <w:rFonts w:ascii="GHEA Grapalat" w:eastAsiaTheme="minorEastAsia" w:hAnsi="GHEA Grapalat" w:cs="Times New Roman"/>
          <w:i/>
          <w:sz w:val="24"/>
          <w:szCs w:val="24"/>
          <w:lang w:val="hy-AM" w:eastAsia="x-none"/>
        </w:rPr>
      </w:pPr>
    </w:p>
    <w:p w14:paraId="2B40EAFA" w14:textId="77777777" w:rsidR="009A277F" w:rsidRPr="009A277F" w:rsidRDefault="009A277F" w:rsidP="009A277F">
      <w:pPr>
        <w:tabs>
          <w:tab w:val="left" w:pos="-142"/>
        </w:tabs>
        <w:overflowPunct w:val="0"/>
        <w:autoSpaceDE w:val="0"/>
        <w:autoSpaceDN w:val="0"/>
        <w:adjustRightInd w:val="0"/>
        <w:spacing w:after="0" w:line="360" w:lineRule="auto"/>
        <w:ind w:left="-567" w:firstLine="141"/>
        <w:jc w:val="both"/>
        <w:textAlignment w:val="baseline"/>
        <w:rPr>
          <w:rFonts w:ascii="GHEA Grapalat" w:eastAsiaTheme="minorEastAsia" w:hAnsi="GHEA Grapalat" w:cs="Times New Roman"/>
          <w:i/>
          <w:sz w:val="24"/>
          <w:szCs w:val="24"/>
          <w:lang w:val="hy-AM" w:eastAsia="x-none"/>
        </w:rPr>
      </w:pPr>
    </w:p>
    <w:p w14:paraId="7483373C" w14:textId="77777777" w:rsidR="009A277F" w:rsidRPr="009A277F" w:rsidRDefault="009A277F" w:rsidP="009A277F">
      <w:pPr>
        <w:tabs>
          <w:tab w:val="left" w:pos="-142"/>
        </w:tabs>
        <w:overflowPunct w:val="0"/>
        <w:autoSpaceDE w:val="0"/>
        <w:autoSpaceDN w:val="0"/>
        <w:adjustRightInd w:val="0"/>
        <w:spacing w:after="0" w:line="360" w:lineRule="auto"/>
        <w:ind w:left="-567" w:firstLine="141"/>
        <w:jc w:val="both"/>
        <w:textAlignment w:val="baseline"/>
        <w:rPr>
          <w:rFonts w:ascii="GHEA Grapalat" w:eastAsiaTheme="minorEastAsia" w:hAnsi="GHEA Grapalat" w:cs="Times New Roman"/>
          <w:i/>
          <w:sz w:val="24"/>
          <w:szCs w:val="24"/>
          <w:lang w:val="hy-AM" w:eastAsia="x-none"/>
        </w:rPr>
      </w:pPr>
    </w:p>
    <w:p w14:paraId="68EADE66" w14:textId="77777777" w:rsidR="009A277F" w:rsidRPr="009A277F" w:rsidRDefault="009A277F" w:rsidP="009A277F">
      <w:pPr>
        <w:tabs>
          <w:tab w:val="left" w:pos="-142"/>
        </w:tabs>
        <w:overflowPunct w:val="0"/>
        <w:autoSpaceDE w:val="0"/>
        <w:autoSpaceDN w:val="0"/>
        <w:adjustRightInd w:val="0"/>
        <w:spacing w:after="0" w:line="360" w:lineRule="auto"/>
        <w:ind w:left="-567" w:firstLine="141"/>
        <w:jc w:val="both"/>
        <w:textAlignment w:val="baseline"/>
        <w:rPr>
          <w:rFonts w:ascii="GHEA Grapalat" w:eastAsiaTheme="minorEastAsia" w:hAnsi="GHEA Grapalat" w:cs="Times New Roman"/>
          <w:i/>
          <w:sz w:val="24"/>
          <w:szCs w:val="24"/>
          <w:lang w:val="hy-AM" w:eastAsia="x-none"/>
        </w:rPr>
      </w:pPr>
    </w:p>
    <w:p w14:paraId="1562D496" w14:textId="77777777" w:rsidR="009A277F" w:rsidRPr="009A277F" w:rsidRDefault="009A277F" w:rsidP="009A277F">
      <w:pPr>
        <w:tabs>
          <w:tab w:val="left" w:pos="-142"/>
        </w:tabs>
        <w:overflowPunct w:val="0"/>
        <w:autoSpaceDE w:val="0"/>
        <w:autoSpaceDN w:val="0"/>
        <w:adjustRightInd w:val="0"/>
        <w:spacing w:after="0" w:line="360" w:lineRule="auto"/>
        <w:ind w:left="-567" w:firstLine="141"/>
        <w:jc w:val="both"/>
        <w:textAlignment w:val="baseline"/>
        <w:rPr>
          <w:rFonts w:ascii="GHEA Grapalat" w:eastAsiaTheme="minorEastAsia" w:hAnsi="GHEA Grapalat" w:cs="Times New Roman"/>
          <w:i/>
          <w:sz w:val="24"/>
          <w:szCs w:val="24"/>
          <w:lang w:val="hy-AM" w:eastAsia="x-none"/>
        </w:rPr>
      </w:pPr>
    </w:p>
    <w:p w14:paraId="0B8236B1" w14:textId="77777777" w:rsidR="009A277F" w:rsidRPr="009A277F" w:rsidRDefault="009A277F" w:rsidP="009A277F">
      <w:pPr>
        <w:spacing w:after="0" w:line="360" w:lineRule="auto"/>
        <w:rPr>
          <w:rFonts w:ascii="GHEA Grapalat" w:eastAsiaTheme="minorEastAsia" w:hAnsi="GHEA Grapalat" w:cs="Times New Roman"/>
          <w:i/>
          <w:sz w:val="24"/>
          <w:szCs w:val="24"/>
          <w:lang w:val="hy-AM" w:eastAsia="x-none"/>
        </w:rPr>
        <w:sectPr w:rsidR="009A277F" w:rsidRPr="009A277F">
          <w:pgSz w:w="12240" w:h="15840"/>
          <w:pgMar w:top="1440" w:right="900" w:bottom="993" w:left="1440" w:header="720" w:footer="720" w:gutter="0"/>
          <w:cols w:space="720"/>
        </w:sectPr>
      </w:pPr>
    </w:p>
    <w:tbl>
      <w:tblPr>
        <w:tblW w:w="14081" w:type="dxa"/>
        <w:tblLook w:val="04A0" w:firstRow="1" w:lastRow="0" w:firstColumn="1" w:lastColumn="0" w:noHBand="0" w:noVBand="1"/>
      </w:tblPr>
      <w:tblGrid>
        <w:gridCol w:w="1323"/>
        <w:gridCol w:w="2238"/>
        <w:gridCol w:w="1468"/>
        <w:gridCol w:w="1589"/>
        <w:gridCol w:w="1395"/>
        <w:gridCol w:w="1589"/>
        <w:gridCol w:w="1414"/>
        <w:gridCol w:w="1589"/>
        <w:gridCol w:w="1561"/>
      </w:tblGrid>
      <w:tr w:rsidR="009A277F" w14:paraId="31A182FC" w14:textId="77777777" w:rsidTr="009A277F">
        <w:trPr>
          <w:trHeight w:val="763"/>
        </w:trPr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8E09F" w14:textId="77777777" w:rsidR="009A277F" w:rsidRDefault="009A277F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lastRenderedPageBreak/>
              <w:t>Ծրագրի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/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Միջոցառման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դասիչ</w:t>
            </w:r>
            <w:proofErr w:type="spellEnd"/>
          </w:p>
        </w:tc>
        <w:tc>
          <w:tcPr>
            <w:tcW w:w="2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DEFB4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Ծրագրի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/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Միջոցառման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անվանում</w:t>
            </w:r>
            <w:proofErr w:type="spellEnd"/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1B237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2026 թ.              </w:t>
            </w:r>
            <w:proofErr w:type="spellStart"/>
            <w:r>
              <w:rPr>
                <w:rFonts w:ascii="GHEA Grapalat" w:eastAsia="Times New Roman" w:hAnsi="GHEA Grapalat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հազ</w:t>
            </w:r>
            <w:proofErr w:type="spellEnd"/>
            <w:r>
              <w:rPr>
                <w:rFonts w:ascii="GHEA Grapalat" w:eastAsia="Times New Roman" w:hAnsi="GHEA Grapalat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. </w:t>
            </w:r>
            <w:proofErr w:type="spellStart"/>
            <w:r>
              <w:rPr>
                <w:rFonts w:ascii="GHEA Grapalat" w:eastAsia="Times New Roman" w:hAnsi="GHEA Grapalat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դրամ</w:t>
            </w:r>
            <w:proofErr w:type="spellEnd"/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EE26B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>
              <w:rPr>
                <w:rFonts w:ascii="GHEA Grapalat" w:eastAsia="Times New Roman" w:hAnsi="GHEA Grapalat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փոփոխությունը</w:t>
            </w:r>
            <w:proofErr w:type="spellEnd"/>
            <w:r>
              <w:rPr>
                <w:rFonts w:ascii="GHEA Grapalat" w:eastAsia="Times New Roman" w:hAnsi="GHEA Grapalat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%-</w:t>
            </w:r>
            <w:proofErr w:type="spellStart"/>
            <w:r>
              <w:rPr>
                <w:rFonts w:ascii="GHEA Grapalat" w:eastAsia="Times New Roman" w:hAnsi="GHEA Grapalat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ով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0CEB4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2027 թ.                  </w:t>
            </w:r>
            <w:proofErr w:type="spellStart"/>
            <w:r>
              <w:rPr>
                <w:rFonts w:ascii="GHEA Grapalat" w:eastAsia="Times New Roman" w:hAnsi="GHEA Grapalat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հազ</w:t>
            </w:r>
            <w:proofErr w:type="spellEnd"/>
            <w:r>
              <w:rPr>
                <w:rFonts w:ascii="GHEA Grapalat" w:eastAsia="Times New Roman" w:hAnsi="GHEA Grapalat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. </w:t>
            </w:r>
            <w:proofErr w:type="spellStart"/>
            <w:r>
              <w:rPr>
                <w:rFonts w:ascii="GHEA Grapalat" w:eastAsia="Times New Roman" w:hAnsi="GHEA Grapalat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դրամ</w:t>
            </w:r>
            <w:proofErr w:type="spellEnd"/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6B331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>
              <w:rPr>
                <w:rFonts w:ascii="GHEA Grapalat" w:eastAsia="Times New Roman" w:hAnsi="GHEA Grapalat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փոփոխությունը</w:t>
            </w:r>
            <w:proofErr w:type="spellEnd"/>
            <w:r>
              <w:rPr>
                <w:rFonts w:ascii="GHEA Grapalat" w:eastAsia="Times New Roman" w:hAnsi="GHEA Grapalat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%-</w:t>
            </w:r>
            <w:proofErr w:type="spellStart"/>
            <w:r>
              <w:rPr>
                <w:rFonts w:ascii="GHEA Grapalat" w:eastAsia="Times New Roman" w:hAnsi="GHEA Grapalat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ով</w:t>
            </w:r>
            <w:proofErr w:type="spellEnd"/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55CE8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2028թ.                  </w:t>
            </w:r>
            <w:proofErr w:type="spellStart"/>
            <w:r>
              <w:rPr>
                <w:rFonts w:ascii="GHEA Grapalat" w:eastAsia="Times New Roman" w:hAnsi="GHEA Grapalat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հազ</w:t>
            </w:r>
            <w:proofErr w:type="spellEnd"/>
            <w:r>
              <w:rPr>
                <w:rFonts w:ascii="GHEA Grapalat" w:eastAsia="Times New Roman" w:hAnsi="GHEA Grapalat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. </w:t>
            </w:r>
            <w:proofErr w:type="spellStart"/>
            <w:r>
              <w:rPr>
                <w:rFonts w:ascii="GHEA Grapalat" w:eastAsia="Times New Roman" w:hAnsi="GHEA Grapalat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դրամ</w:t>
            </w:r>
            <w:proofErr w:type="spellEnd"/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9FEBB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>
              <w:rPr>
                <w:rFonts w:ascii="GHEA Grapalat" w:eastAsia="Times New Roman" w:hAnsi="GHEA Grapalat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փոփոխությունը</w:t>
            </w:r>
            <w:proofErr w:type="spellEnd"/>
            <w:r>
              <w:rPr>
                <w:rFonts w:ascii="GHEA Grapalat" w:eastAsia="Times New Roman" w:hAnsi="GHEA Grapalat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%-</w:t>
            </w:r>
            <w:proofErr w:type="spellStart"/>
            <w:r>
              <w:rPr>
                <w:rFonts w:ascii="GHEA Grapalat" w:eastAsia="Times New Roman" w:hAnsi="GHEA Grapalat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ով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E2C97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2029 թ.                  </w:t>
            </w:r>
            <w:proofErr w:type="spellStart"/>
            <w:r>
              <w:rPr>
                <w:rFonts w:ascii="GHEA Grapalat" w:eastAsia="Times New Roman" w:hAnsi="GHEA Grapalat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հազ</w:t>
            </w:r>
            <w:proofErr w:type="spellEnd"/>
            <w:r>
              <w:rPr>
                <w:rFonts w:ascii="GHEA Grapalat" w:eastAsia="Times New Roman" w:hAnsi="GHEA Grapalat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. </w:t>
            </w:r>
            <w:proofErr w:type="spellStart"/>
            <w:r>
              <w:rPr>
                <w:rFonts w:ascii="GHEA Grapalat" w:eastAsia="Times New Roman" w:hAnsi="GHEA Grapalat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դրամ</w:t>
            </w:r>
            <w:proofErr w:type="spellEnd"/>
          </w:p>
        </w:tc>
      </w:tr>
      <w:tr w:rsidR="009A277F" w14:paraId="501CF4DA" w14:textId="77777777" w:rsidTr="009A277F">
        <w:trPr>
          <w:trHeight w:val="1226"/>
        </w:trPr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2AC721" w14:textId="77777777" w:rsidR="009A277F" w:rsidRDefault="009A277F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1162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5FEB4" w14:textId="77777777" w:rsidR="009A277F" w:rsidRDefault="009A277F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>
              <w:rPr>
                <w:rFonts w:ascii="GHEA Grapalat" w:eastAsia="Times New Roman" w:hAnsi="GHEA Grapalat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Գիտական</w:t>
            </w:r>
            <w:proofErr w:type="spellEnd"/>
            <w:r>
              <w:rPr>
                <w:rFonts w:ascii="GHEA Grapalat" w:eastAsia="Times New Roman" w:hAnsi="GHEA Grapalat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և </w:t>
            </w:r>
            <w:proofErr w:type="spellStart"/>
            <w:r>
              <w:rPr>
                <w:rFonts w:ascii="GHEA Grapalat" w:eastAsia="Times New Roman" w:hAnsi="GHEA Grapalat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գիտատեխնիկական</w:t>
            </w:r>
            <w:proofErr w:type="spellEnd"/>
            <w:r>
              <w:rPr>
                <w:rFonts w:ascii="GHEA Grapalat" w:eastAsia="Times New Roman" w:hAnsi="GHEA Grapalat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հետազոտության</w:t>
            </w:r>
            <w:proofErr w:type="spellEnd"/>
            <w:r>
              <w:rPr>
                <w:rFonts w:ascii="GHEA Grapalat" w:eastAsia="Times New Roman" w:hAnsi="GHEA Grapalat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ծրագիր</w:t>
            </w:r>
            <w:proofErr w:type="spellEnd"/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CA8FE55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29,224,285.0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31CC89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35.02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23806C74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39,457,824.3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CD58F6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36.08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0DA9F66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53,692,531.9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21D137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17.92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0263F790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63,311,720.9</w:t>
            </w:r>
          </w:p>
        </w:tc>
      </w:tr>
      <w:tr w:rsidR="009A277F" w14:paraId="6E80C8CD" w14:textId="77777777" w:rsidTr="009A277F">
        <w:trPr>
          <w:trHeight w:val="1571"/>
        </w:trPr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EA291E" w14:textId="77777777" w:rsidR="009A277F" w:rsidRDefault="009A277F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11001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806D1" w14:textId="77777777" w:rsidR="009A277F" w:rsidRDefault="009A277F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Բարձրագույն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կրթության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և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գիտության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բնագավառների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պետական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քաղաքականության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մշակման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ծրագրերի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համակարգման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և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մոնիտորինգի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ծառայություններ</w:t>
            </w:r>
            <w:proofErr w:type="spellEnd"/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736A4C21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449,939.70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F7746A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8.86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6339EC09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489,783.20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20F3D4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3.54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B36EEB2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507,104.60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7004F9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-1.77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057B83ED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498,104.60</w:t>
            </w:r>
          </w:p>
        </w:tc>
      </w:tr>
      <w:tr w:rsidR="009A277F" w14:paraId="0B025D32" w14:textId="77777777" w:rsidTr="009A277F">
        <w:trPr>
          <w:trHeight w:val="1226"/>
        </w:trPr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A45908" w14:textId="77777777" w:rsidR="009A277F" w:rsidRDefault="009A277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86BCA" w14:textId="77777777" w:rsidR="009A277F" w:rsidRDefault="009A277F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տեսակարար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կշիռը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գիտության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ընդհանուր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ծախսերի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մեջ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(%)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4BDCBB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1.54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5FBC2F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C35781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1.24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00B03B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757C09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0.94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242C61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C7472D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0.79</w:t>
            </w:r>
          </w:p>
        </w:tc>
      </w:tr>
      <w:tr w:rsidR="009A277F" w14:paraId="6AE93D53" w14:textId="77777777" w:rsidTr="009A277F">
        <w:trPr>
          <w:trHeight w:val="1226"/>
        </w:trPr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BE0474" w14:textId="77777777" w:rsidR="009A277F" w:rsidRDefault="009A277F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11002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DC64F" w14:textId="77777777" w:rsidR="009A277F" w:rsidRDefault="009A277F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Գիտական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ենթակառուցվածքի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արդիականացում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636D9B64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14,582,613.20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EF2B3C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36.97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85A89D1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19,973,597.30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65FBDC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33.32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577BCDBC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26,628,827.30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908295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6.35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19EE6D71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28,321,077.30</w:t>
            </w:r>
          </w:p>
        </w:tc>
      </w:tr>
      <w:tr w:rsidR="009A277F" w14:paraId="507FFDF3" w14:textId="77777777" w:rsidTr="009A277F">
        <w:trPr>
          <w:trHeight w:val="1226"/>
        </w:trPr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E2789D" w14:textId="77777777" w:rsidR="009A277F" w:rsidRDefault="009A277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9E265" w14:textId="77777777" w:rsidR="009A277F" w:rsidRDefault="009A277F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տեսակարար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կշիռը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գիտության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ընդհանուր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ծախսերի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մեջ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(%)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AF21D8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49.90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B23D8D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F01B26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50.62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4E3AE0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357473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49.60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C127C9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2012DA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44.73</w:t>
            </w:r>
          </w:p>
        </w:tc>
      </w:tr>
      <w:tr w:rsidR="009A277F" w14:paraId="539E7538" w14:textId="77777777" w:rsidTr="009A277F">
        <w:trPr>
          <w:trHeight w:val="1226"/>
        </w:trPr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3E3B6D" w14:textId="77777777" w:rsidR="009A277F" w:rsidRDefault="009A277F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11004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AB0DF" w14:textId="77777777" w:rsidR="009A277F" w:rsidRDefault="009A277F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Ազգային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արժեք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ներկայացնող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գիտական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օբյեկտների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պահպանություն</w:t>
            </w:r>
            <w:proofErr w:type="spellEnd"/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54E0208B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962,891.30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4D63EA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-100.00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74FEE5AA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BDACE8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149F2DC1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AB0720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713D316F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</w:tr>
      <w:tr w:rsidR="009A277F" w14:paraId="42BE2C25" w14:textId="77777777" w:rsidTr="009A277F">
        <w:trPr>
          <w:trHeight w:val="1226"/>
        </w:trPr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03D5F7" w14:textId="77777777" w:rsidR="009A277F" w:rsidRDefault="009A277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lastRenderedPageBreak/>
              <w:t> 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4186F" w14:textId="77777777" w:rsidR="009A277F" w:rsidRDefault="009A277F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տեսակարար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կշիռը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գիտության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ընդհանուր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ծախսերի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մեջ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(%)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9A1A89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3.29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F8F8A8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68495B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D2F982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BAB4B6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B384B4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F6DE62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</w:tr>
      <w:tr w:rsidR="009A277F" w14:paraId="78F496C8" w14:textId="77777777" w:rsidTr="009A277F">
        <w:trPr>
          <w:trHeight w:val="1226"/>
        </w:trPr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B0596A" w14:textId="77777777" w:rsidR="009A277F" w:rsidRDefault="009A277F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11005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30668" w14:textId="77777777" w:rsidR="009A277F" w:rsidRDefault="009A277F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Գիտական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և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գիտատեխնիկական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գործունեության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գիտական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դրամաշնորհային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հետազոտություններ</w:t>
            </w:r>
            <w:proofErr w:type="spellEnd"/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0DF9A7E4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8,471,170.00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AA7CB7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36.08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507F5CBC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 11,527,920.00 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15737C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56.88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6EFC380E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 18,085,101.00 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FF7363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31.17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EFA7202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    23,721,674.00   </w:t>
            </w:r>
          </w:p>
        </w:tc>
      </w:tr>
      <w:tr w:rsidR="009A277F" w14:paraId="27B7F70D" w14:textId="77777777" w:rsidTr="009A277F">
        <w:trPr>
          <w:trHeight w:val="1226"/>
        </w:trPr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49719D" w14:textId="77777777" w:rsidR="009A277F" w:rsidRDefault="009A277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870B9" w14:textId="77777777" w:rsidR="009A277F" w:rsidRDefault="009A277F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տեսակարար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կշիռը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գիտության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ընդհանուր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ծախսերի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մեջ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(%)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293722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28.99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34E998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F248AF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29.22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DB1A98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981BD3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33.68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705FFF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1F7428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37.47</w:t>
            </w:r>
          </w:p>
        </w:tc>
      </w:tr>
      <w:tr w:rsidR="009A277F" w14:paraId="28E9EB64" w14:textId="77777777" w:rsidTr="009A277F">
        <w:trPr>
          <w:trHeight w:val="1226"/>
        </w:trPr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8D835D" w14:textId="77777777" w:rsidR="009A277F" w:rsidRDefault="009A277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  <w:t>11006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57839" w14:textId="77777777" w:rsidR="009A277F" w:rsidRDefault="009A277F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Գիտական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և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գիտատեխնիկական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նպատակային-ծրագրային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հետազոտություններ</w:t>
            </w:r>
            <w:proofErr w:type="spellEnd"/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6612230F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     305,766.00 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7D622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99.50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533EAE77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    610,000.00 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B7FC73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7B5C8CDC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     610,000.00 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94BFE5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50.00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6D92844A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       915,000.00   </w:t>
            </w:r>
          </w:p>
        </w:tc>
      </w:tr>
      <w:tr w:rsidR="009A277F" w14:paraId="565FA743" w14:textId="77777777" w:rsidTr="009A277F">
        <w:trPr>
          <w:trHeight w:val="1226"/>
        </w:trPr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F8335F" w14:textId="77777777" w:rsidR="009A277F" w:rsidRDefault="009A277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78766" w14:textId="77777777" w:rsidR="009A277F" w:rsidRDefault="009A277F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տեսակարար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կշիռը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գիտության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ընդհանուր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ծախսերի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մեջ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(%)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721D43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1.05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D95893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27D2F3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1.55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D47C0F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A825BC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1.14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BC98C7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3DF153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1.45</w:t>
            </w:r>
          </w:p>
        </w:tc>
      </w:tr>
      <w:tr w:rsidR="009A277F" w14:paraId="71111A2D" w14:textId="77777777" w:rsidTr="009A277F">
        <w:trPr>
          <w:trHeight w:val="1226"/>
        </w:trPr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A09254" w14:textId="77777777" w:rsidR="009A277F" w:rsidRDefault="009A277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  <w:t>11007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A63F3" w14:textId="77777777" w:rsidR="009A277F" w:rsidRDefault="009A277F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Գիտական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ամսագրերի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և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մենագրությունների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հրատարակում</w:t>
            </w:r>
            <w:proofErr w:type="spellEnd"/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C794D66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       95,556.30 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9B2003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2E280AC0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     95,556.30 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3144A9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6A23EA39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      95,556.30 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DD7CF2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120F53DE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        95,556.30   </w:t>
            </w:r>
          </w:p>
        </w:tc>
      </w:tr>
      <w:tr w:rsidR="009A277F" w14:paraId="3CF77C8F" w14:textId="77777777" w:rsidTr="009A277F">
        <w:trPr>
          <w:trHeight w:val="1226"/>
        </w:trPr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2628D5" w14:textId="77777777" w:rsidR="009A277F" w:rsidRDefault="009A277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95037" w14:textId="77777777" w:rsidR="009A277F" w:rsidRDefault="009A277F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տեսակարար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կշիռը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գիտության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ընդհանուր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ծախսերի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մեջ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(%)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8729D8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0.33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5D1179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7405CE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0.24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0F882E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E8061B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0.18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3F18E4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AACFED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0.15</w:t>
            </w:r>
          </w:p>
        </w:tc>
      </w:tr>
      <w:tr w:rsidR="009A277F" w14:paraId="1FC2A888" w14:textId="77777777" w:rsidTr="009A277F">
        <w:trPr>
          <w:trHeight w:val="1226"/>
        </w:trPr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723C08" w14:textId="77777777" w:rsidR="009A277F" w:rsidRDefault="009A277F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11008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6070E" w14:textId="77777777" w:rsidR="009A277F" w:rsidRDefault="009A277F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Բարձր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էներգիաների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ֆիզիկայի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բնագավառի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ենթակառուցվածքների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արդիականացում</w:t>
            </w:r>
            <w:proofErr w:type="spellEnd"/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24F95936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1,043,171.30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E03E25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-100.00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11BCB689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B355E0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6DF23D60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298543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0EA18B5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</w:tr>
      <w:tr w:rsidR="009A277F" w14:paraId="42E1D37D" w14:textId="77777777" w:rsidTr="009A277F">
        <w:trPr>
          <w:trHeight w:val="1226"/>
        </w:trPr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C8210B" w14:textId="77777777" w:rsidR="009A277F" w:rsidRDefault="009A277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lastRenderedPageBreak/>
              <w:t> 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86498" w14:textId="77777777" w:rsidR="009A277F" w:rsidRDefault="009A277F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տեսակարար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կշիռը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գիտության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ընդհանուր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ծախսերի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մեջ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(%)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280941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3.57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F7BF4E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72F21F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BF607C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E54AFD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7AB2DD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2C91CA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</w:tr>
      <w:tr w:rsidR="009A277F" w14:paraId="11863CA9" w14:textId="77777777" w:rsidTr="009A277F">
        <w:trPr>
          <w:trHeight w:val="1226"/>
        </w:trPr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7B4BD5" w14:textId="77777777" w:rsidR="009A277F" w:rsidRDefault="009A277F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11009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91A05" w14:textId="77777777" w:rsidR="009A277F" w:rsidRDefault="009A277F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Արագացուցչային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տեխնոլոգիաների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զարգացում</w:t>
            </w:r>
            <w:proofErr w:type="spellEnd"/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B082488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262,520.20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6E52C5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-100.00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2D6A0F7B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E0B933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02DB95C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2CE47A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1645DEEF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</w:tr>
      <w:tr w:rsidR="009A277F" w14:paraId="13AE00EE" w14:textId="77777777" w:rsidTr="009A277F">
        <w:trPr>
          <w:trHeight w:val="1226"/>
        </w:trPr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D1DDF5" w14:textId="77777777" w:rsidR="009A277F" w:rsidRDefault="009A277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CF38B" w14:textId="77777777" w:rsidR="009A277F" w:rsidRDefault="009A277F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տեսակարար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կշիռը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գիտության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ընդհանուր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ծախսերի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մեջ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(%)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57F8C9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0.90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EFEFF6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D5B25E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289F9C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7FE6E3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C94351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2864C0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</w:tr>
      <w:tr w:rsidR="009A277F" w14:paraId="61906BDD" w14:textId="77777777" w:rsidTr="009A277F">
        <w:trPr>
          <w:trHeight w:val="1226"/>
        </w:trPr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666283" w14:textId="77777777" w:rsidR="009A277F" w:rsidRDefault="009A277F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11010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DE9F9" w14:textId="77777777" w:rsidR="009A277F" w:rsidRDefault="009A277F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Էտալոնների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պահպանում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և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զարգացում</w:t>
            </w:r>
            <w:proofErr w:type="spellEnd"/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365B9A4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37,400.00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FADA8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1305E126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37,400.00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9B1D7C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50C6FE1B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37,400.00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0F2666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9411A07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37,400.00</w:t>
            </w:r>
          </w:p>
        </w:tc>
      </w:tr>
      <w:tr w:rsidR="009A277F" w14:paraId="0B94BFE1" w14:textId="77777777" w:rsidTr="009A277F">
        <w:trPr>
          <w:trHeight w:val="1226"/>
        </w:trPr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86D7A5" w14:textId="77777777" w:rsidR="009A277F" w:rsidRDefault="009A277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BD764" w14:textId="77777777" w:rsidR="009A277F" w:rsidRDefault="009A277F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տեսակարար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կշիռը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գիտության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ընդհանուր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ծախսերի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մեջ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(%)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52FA4F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0.13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598085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A41D4D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0.09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04C22E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9A22D3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0.07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36B067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1A2F48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0.06</w:t>
            </w:r>
          </w:p>
        </w:tc>
      </w:tr>
      <w:tr w:rsidR="009A277F" w14:paraId="0949C2D9" w14:textId="77777777" w:rsidTr="009A277F">
        <w:trPr>
          <w:trHeight w:val="1226"/>
        </w:trPr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91C6F2" w14:textId="77777777" w:rsidR="009A277F" w:rsidRDefault="009A277F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11012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A1232" w14:textId="77777777" w:rsidR="009A277F" w:rsidRDefault="009A277F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Գիտական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գրադարանային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ծառայություններ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(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գիտության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ոլորտ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16E8F1AA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150,630.10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8BD703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6CC42FCE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150,630.10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6AE800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953183F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150,630.10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D61756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1749E7AE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150,630.10</w:t>
            </w:r>
          </w:p>
        </w:tc>
      </w:tr>
      <w:tr w:rsidR="009A277F" w14:paraId="17153448" w14:textId="77777777" w:rsidTr="009A277F">
        <w:trPr>
          <w:trHeight w:val="1226"/>
        </w:trPr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C4C0FE" w14:textId="77777777" w:rsidR="009A277F" w:rsidRDefault="009A277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CB906" w14:textId="77777777" w:rsidR="009A277F" w:rsidRDefault="009A277F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տեսակարար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կշիռը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գիտության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ընդհանուր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ծախսերի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մեջ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(%)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C2F29F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0.52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E296A0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B9624D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0.38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FCE636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186EFA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0.28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6619A0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F200CB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0.24</w:t>
            </w:r>
          </w:p>
        </w:tc>
      </w:tr>
      <w:tr w:rsidR="009A277F" w14:paraId="7642E3A0" w14:textId="77777777" w:rsidTr="009A277F">
        <w:trPr>
          <w:trHeight w:val="1226"/>
        </w:trPr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835B0A" w14:textId="77777777" w:rsidR="009A277F" w:rsidRDefault="009A277F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11019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860E9" w14:textId="77777777" w:rsidR="009A277F" w:rsidRDefault="009A277F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Գիտական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աստիճանաշնորհման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և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գիտամանկավարժական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կոչումների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շնորհում</w:t>
            </w:r>
            <w:proofErr w:type="spellEnd"/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50BA68B1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52,826.90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4F21ED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68D534F2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52,826.90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5D1C6D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D186CBF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52,826.90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10AB7C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38F948E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52,826.90</w:t>
            </w:r>
          </w:p>
        </w:tc>
      </w:tr>
      <w:tr w:rsidR="009A277F" w14:paraId="572EB327" w14:textId="77777777" w:rsidTr="009A277F">
        <w:trPr>
          <w:trHeight w:val="1226"/>
        </w:trPr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235B5F" w14:textId="77777777" w:rsidR="009A277F" w:rsidRDefault="009A277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lastRenderedPageBreak/>
              <w:t> 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53B3C" w14:textId="77777777" w:rsidR="009A277F" w:rsidRDefault="009A277F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տեսակարար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կշիռը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գիտության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ընդհանուր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ծախսերի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մեջ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(%)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6E19AE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0.18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DBFA7B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252B75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0.13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00FB33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B1A93E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0.10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B6A7F0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5551C5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0.08</w:t>
            </w:r>
          </w:p>
        </w:tc>
      </w:tr>
      <w:tr w:rsidR="009A277F" w14:paraId="26096E2B" w14:textId="77777777" w:rsidTr="009A277F">
        <w:trPr>
          <w:trHeight w:val="1226"/>
        </w:trPr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9BCF09" w14:textId="77777777" w:rsidR="009A277F" w:rsidRDefault="009A277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  <w:t>11021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26D61" w14:textId="77777777" w:rsidR="009A277F" w:rsidRDefault="009A277F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Միջազգային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գիտական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ծրագրերի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մասնակցությամբ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կառույցների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անդամակցություն</w:t>
            </w:r>
            <w:proofErr w:type="spellEnd"/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1C0AE54D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0B8440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79DD7DD0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  1,685,283.80 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308A5A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0.44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7E3866D9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  1,692,709.00 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CE8FF6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-0.33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1375B766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     1,687,075.00   </w:t>
            </w:r>
          </w:p>
        </w:tc>
      </w:tr>
      <w:tr w:rsidR="009A277F" w14:paraId="6DEF5DE3" w14:textId="77777777" w:rsidTr="009A277F">
        <w:trPr>
          <w:trHeight w:val="1226"/>
        </w:trPr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D41E3E" w14:textId="77777777" w:rsidR="009A277F" w:rsidRDefault="009A277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91A53" w14:textId="77777777" w:rsidR="009A277F" w:rsidRDefault="009A277F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տեսակարար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կշիռը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գիտության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ընդհանուր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ծախսերի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մեջ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(%)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93A7E9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9D739B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68D29A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4.27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646138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F2842D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3.15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C57C4C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3E7A86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2.66</w:t>
            </w:r>
          </w:p>
        </w:tc>
      </w:tr>
      <w:tr w:rsidR="009A277F" w14:paraId="32D6DCF1" w14:textId="77777777" w:rsidTr="009A277F">
        <w:trPr>
          <w:trHeight w:val="1226"/>
        </w:trPr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F1CD5F" w14:textId="77777777" w:rsidR="009A277F" w:rsidRDefault="009A277F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12001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06B62" w14:textId="77777777" w:rsidR="009A277F" w:rsidRDefault="009A277F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Գիտաշխատողներին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գիտական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աստիճանների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համար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տրվող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հավելավճարներ</w:t>
            </w:r>
            <w:proofErr w:type="spellEnd"/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B047F71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450,000.00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9A0106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5D25F707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450,000.00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82BC0F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7675503B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450,000.00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93DDE6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7CB47AC5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450,000.00</w:t>
            </w:r>
          </w:p>
        </w:tc>
      </w:tr>
      <w:tr w:rsidR="009A277F" w14:paraId="3794E110" w14:textId="77777777" w:rsidTr="009A277F">
        <w:trPr>
          <w:trHeight w:val="1226"/>
        </w:trPr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E6C950" w14:textId="77777777" w:rsidR="009A277F" w:rsidRDefault="009A277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5F201" w14:textId="77777777" w:rsidR="009A277F" w:rsidRDefault="009A277F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տեսակարար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կշիռը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գիտության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ընդհանուր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ծախսերի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մեջ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(%)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E1F897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1.54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0A85CF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BC1E95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1.14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EDFF6F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6D4634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0.84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2AFC8D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2787E2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0.71</w:t>
            </w:r>
          </w:p>
        </w:tc>
      </w:tr>
      <w:tr w:rsidR="009A277F" w14:paraId="164793A2" w14:textId="77777777" w:rsidTr="009A277F">
        <w:trPr>
          <w:trHeight w:val="1226"/>
        </w:trPr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8AF54E" w14:textId="77777777" w:rsidR="009A277F" w:rsidRDefault="009A277F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12002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1B104" w14:textId="77777777" w:rsidR="009A277F" w:rsidRDefault="009A277F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ՀՀ ԳԱԱ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իսկական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և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թղթակից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անդամների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պատվովճարներ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center"/>
            <w:hideMark/>
          </w:tcPr>
          <w:p w14:paraId="3920ADB6" w14:textId="77777777" w:rsidR="009A277F" w:rsidRDefault="009A277F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sz w:val="18"/>
                <w:szCs w:val="18"/>
                <w:lang w:val="en-GB" w:eastAsia="en-GB"/>
              </w:rPr>
              <w:t>109,800.0</w:t>
            </w:r>
          </w:p>
        </w:tc>
        <w:tc>
          <w:tcPr>
            <w:tcW w:w="1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B4EEFE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center"/>
            <w:hideMark/>
          </w:tcPr>
          <w:p w14:paraId="794151DF" w14:textId="77777777" w:rsidR="009A277F" w:rsidRDefault="009A277F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sz w:val="18"/>
                <w:szCs w:val="18"/>
                <w:lang w:val="en-GB" w:eastAsia="en-GB"/>
              </w:rPr>
              <w:t>109,800.0</w:t>
            </w:r>
          </w:p>
        </w:tc>
        <w:tc>
          <w:tcPr>
            <w:tcW w:w="1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EEE2C7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center"/>
            <w:hideMark/>
          </w:tcPr>
          <w:p w14:paraId="3C7ED56B" w14:textId="77777777" w:rsidR="009A277F" w:rsidRDefault="009A277F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sz w:val="18"/>
                <w:szCs w:val="18"/>
                <w:lang w:val="en-GB" w:eastAsia="en-GB"/>
              </w:rPr>
              <w:t>109,800.0</w:t>
            </w:r>
          </w:p>
        </w:tc>
        <w:tc>
          <w:tcPr>
            <w:tcW w:w="1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CE3DA4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B1F9944" w14:textId="77777777" w:rsidR="009A277F" w:rsidRDefault="009A277F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sz w:val="18"/>
                <w:szCs w:val="18"/>
                <w:lang w:val="en-GB" w:eastAsia="en-GB"/>
              </w:rPr>
              <w:t>109,800.0</w:t>
            </w:r>
          </w:p>
        </w:tc>
      </w:tr>
      <w:tr w:rsidR="009A277F" w14:paraId="362D2407" w14:textId="77777777" w:rsidTr="009A277F">
        <w:trPr>
          <w:trHeight w:val="1226"/>
        </w:trPr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F75DBB" w14:textId="77777777" w:rsidR="009A277F" w:rsidRDefault="009A277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3AB64" w14:textId="77777777" w:rsidR="009A277F" w:rsidRDefault="009A277F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տեսակարար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կշիռը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գիտության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ընդհանուր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ծախսերի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մեջ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(%)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632114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0.38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F8B895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CE0E6F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0.28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0C9E27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1C123D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0.20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F4805C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ED06DE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0.17</w:t>
            </w:r>
          </w:p>
        </w:tc>
      </w:tr>
      <w:tr w:rsidR="009A277F" w14:paraId="76820AEC" w14:textId="77777777" w:rsidTr="009A277F">
        <w:trPr>
          <w:trHeight w:val="1571"/>
        </w:trPr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CBEEEA" w14:textId="77777777" w:rsidR="009A277F" w:rsidRDefault="009A277F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32004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98710" w14:textId="77777777" w:rsidR="009A277F" w:rsidRDefault="009A277F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Գիտական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կենտրոնները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ժամանակակից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սարքավորումներով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վերազինում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ու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համատեղ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օգտագործման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lastRenderedPageBreak/>
              <w:t>գիտական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սարքավորումների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կենտրոնների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ստեղծում</w:t>
            </w:r>
            <w:proofErr w:type="spellEnd"/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ADF34A0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lastRenderedPageBreak/>
              <w:t>2,250,000.00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F2A05D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88.89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9FED924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4,250,000.00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DD0D41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23.53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B521B8E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5,250,000.00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F7DF1E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38.10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5B37609B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7,250,000.00</w:t>
            </w:r>
          </w:p>
        </w:tc>
      </w:tr>
      <w:tr w:rsidR="009A277F" w14:paraId="7C03AACE" w14:textId="77777777" w:rsidTr="009A277F">
        <w:trPr>
          <w:trHeight w:val="1226"/>
        </w:trPr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EA0029" w14:textId="77777777" w:rsidR="009A277F" w:rsidRDefault="009A277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50B9F" w14:textId="77777777" w:rsidR="009A277F" w:rsidRDefault="009A277F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տեսակարար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կշիռը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գիտության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ընդհանուր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ծախսերի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մեջ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(%)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6BADCD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7.70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F75F8D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19620B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10.77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D2EDDB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FBA455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9.78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DC0614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E205C1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11.45</w:t>
            </w:r>
          </w:p>
        </w:tc>
      </w:tr>
      <w:tr w:rsidR="009A277F" w14:paraId="3856AD1F" w14:textId="77777777" w:rsidTr="009A277F">
        <w:trPr>
          <w:trHeight w:val="1226"/>
        </w:trPr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BC9E0B" w14:textId="77777777" w:rsidR="009A277F" w:rsidRDefault="009A277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  <w:t>3200..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7D38D" w14:textId="77777777" w:rsidR="009A277F" w:rsidRDefault="009A277F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ՀՀ ԿԳՄՍՆ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բարձրագույն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proofErr w:type="gram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կրթության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 և</w:t>
            </w:r>
            <w:proofErr w:type="gram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գիտության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կոմիտեի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շենքային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պայմանների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բարելավում</w:t>
            </w:r>
            <w:proofErr w:type="spellEnd"/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554BB3F8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441293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5289774E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        22,576.7 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B2C65F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2B711EF4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         22,576.7 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BD349C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E980077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           22,576.7   </w:t>
            </w:r>
          </w:p>
        </w:tc>
      </w:tr>
      <w:tr w:rsidR="009A277F" w14:paraId="78552F29" w14:textId="77777777" w:rsidTr="009A277F">
        <w:trPr>
          <w:trHeight w:val="1226"/>
        </w:trPr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3C5A92" w14:textId="77777777" w:rsidR="009A277F" w:rsidRDefault="009A277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B8AD9" w14:textId="77777777" w:rsidR="009A277F" w:rsidRDefault="009A277F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տեսակարար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կշիռը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գիտության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ընդհանուր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ծախսերի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մեջ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(%)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BA91C0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767AAB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CDF24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0.06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194D01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AC12E7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0.04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5E0534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FA7B33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0.04</w:t>
            </w:r>
          </w:p>
        </w:tc>
      </w:tr>
      <w:tr w:rsidR="009A277F" w14:paraId="5C0CF10E" w14:textId="77777777" w:rsidTr="009A277F">
        <w:trPr>
          <w:trHeight w:val="1226"/>
        </w:trPr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FF3DB7" w14:textId="77777777" w:rsidR="009A277F" w:rsidRDefault="009A277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  <w:t>3200..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F7F34" w14:textId="77777777" w:rsidR="009A277F" w:rsidRDefault="009A277F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ՀՀ ԿԳՄՍՆ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բարձրագույն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proofErr w:type="gram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կրթության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 և</w:t>
            </w:r>
            <w:proofErr w:type="gram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գիտության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կոմիտեի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տեխնիկական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հագեցվածության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բարելավում</w:t>
            </w:r>
            <w:proofErr w:type="spellEnd"/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56EFD31E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830EF3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3E14D14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         2,450.0 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56D913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-100.00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5FD27B74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                 -     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D6EAE8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57FE90FC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                    -     </w:t>
            </w:r>
          </w:p>
        </w:tc>
      </w:tr>
      <w:tr w:rsidR="009A277F" w14:paraId="20476EA2" w14:textId="77777777" w:rsidTr="009A277F">
        <w:trPr>
          <w:trHeight w:val="1226"/>
        </w:trPr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889A4C" w14:textId="77777777" w:rsidR="009A277F" w:rsidRDefault="009A277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44B3F" w14:textId="77777777" w:rsidR="009A277F" w:rsidRDefault="009A277F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տեսակարար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կշիռը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գիտության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ընդհանուր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ծախսերի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մեջ</w:t>
            </w:r>
            <w:proofErr w:type="spellEnd"/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 xml:space="preserve"> (%)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17909F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13EA58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120FDB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0.01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F70EE2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02FB7F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7719AA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20897D" w14:textId="77777777" w:rsidR="009A277F" w:rsidRDefault="009A277F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</w:tr>
    </w:tbl>
    <w:p w14:paraId="6F6BF7BE" w14:textId="77777777" w:rsidR="009A277F" w:rsidRDefault="009A277F" w:rsidP="009A277F">
      <w:pPr>
        <w:tabs>
          <w:tab w:val="left" w:pos="-142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GHEA Grapalat" w:eastAsiaTheme="minorEastAsia" w:hAnsi="GHEA Grapalat" w:cs="Times New Roman"/>
          <w:i/>
          <w:sz w:val="24"/>
          <w:szCs w:val="24"/>
          <w:lang w:eastAsia="x-none"/>
        </w:rPr>
      </w:pPr>
    </w:p>
    <w:p w14:paraId="1C0C2B63" w14:textId="77777777" w:rsidR="009A277F" w:rsidRDefault="009A277F" w:rsidP="009A277F">
      <w:pPr>
        <w:tabs>
          <w:tab w:val="left" w:pos="-142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GHEA Grapalat" w:eastAsiaTheme="minorEastAsia" w:hAnsi="GHEA Grapalat" w:cs="Times New Roman"/>
          <w:i/>
          <w:sz w:val="24"/>
          <w:szCs w:val="24"/>
          <w:lang w:eastAsia="x-none"/>
        </w:rPr>
      </w:pPr>
    </w:p>
    <w:p w14:paraId="40829683" w14:textId="77777777" w:rsidR="00D43C91" w:rsidRPr="009A277F" w:rsidRDefault="00D43C91" w:rsidP="009A277F">
      <w:bookmarkStart w:id="9" w:name="_GoBack"/>
      <w:bookmarkEnd w:id="9"/>
    </w:p>
    <w:sectPr w:rsidR="00D43C91" w:rsidRPr="009A277F" w:rsidSect="00D43C91">
      <w:pgSz w:w="15840" w:h="12240" w:orient="landscape"/>
      <w:pgMar w:top="851" w:right="672" w:bottom="902" w:left="99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C18A08" w14:textId="77777777" w:rsidR="008A5A80" w:rsidRDefault="008A5A80" w:rsidP="0011478F">
      <w:pPr>
        <w:spacing w:after="0" w:line="240" w:lineRule="auto"/>
      </w:pPr>
      <w:r>
        <w:separator/>
      </w:r>
    </w:p>
  </w:endnote>
  <w:endnote w:type="continuationSeparator" w:id="0">
    <w:p w14:paraId="33E91250" w14:textId="77777777" w:rsidR="008A5A80" w:rsidRDefault="008A5A80" w:rsidP="00114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DEE2D0" w14:textId="77777777" w:rsidR="008A5A80" w:rsidRDefault="008A5A80" w:rsidP="0011478F">
      <w:pPr>
        <w:spacing w:after="0" w:line="240" w:lineRule="auto"/>
      </w:pPr>
      <w:r>
        <w:separator/>
      </w:r>
    </w:p>
  </w:footnote>
  <w:footnote w:type="continuationSeparator" w:id="0">
    <w:p w14:paraId="1AE61B51" w14:textId="77777777" w:rsidR="008A5A80" w:rsidRDefault="008A5A80" w:rsidP="0011478F">
      <w:pPr>
        <w:spacing w:after="0" w:line="240" w:lineRule="auto"/>
      </w:pPr>
      <w:r>
        <w:continuationSeparator/>
      </w:r>
    </w:p>
  </w:footnote>
  <w:footnote w:id="1">
    <w:p w14:paraId="19E93615" w14:textId="77777777" w:rsidR="009A277F" w:rsidRDefault="009A277F" w:rsidP="009A277F">
      <w:pPr>
        <w:pStyle w:val="FootnoteText"/>
      </w:pPr>
      <w:r>
        <w:rPr>
          <w:rStyle w:val="FootnoteReference"/>
        </w:rPr>
        <w:footnoteRef/>
      </w:r>
      <w:r>
        <w:t xml:space="preserve"> Ոլորտային քաղաքականության ողջ համառոտ շարադրանքը չպետք է գերազանցի 6 էջի սահմանները: </w:t>
      </w:r>
    </w:p>
  </w:footnote>
  <w:footnote w:id="2">
    <w:p w14:paraId="22CC7130" w14:textId="77777777" w:rsidR="009A277F" w:rsidRDefault="009A277F" w:rsidP="009A277F">
      <w:pPr>
        <w:pStyle w:val="FootnoteText"/>
        <w:jc w:val="both"/>
        <w:rPr>
          <w:i/>
          <w:sz w:val="16"/>
          <w:szCs w:val="16"/>
          <w:lang w:val="hy-AM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GHEA Grapalat" w:eastAsiaTheme="minorEastAsia" w:hAnsi="GHEA Grapalat" w:cs="Times New Roman"/>
          <w:i/>
          <w:sz w:val="16"/>
          <w:szCs w:val="16"/>
          <w:lang w:val="hy-AM" w:eastAsia="x-none"/>
        </w:rPr>
        <w:t>«1162 Գիտական և գիտատեխնիկական հետազոտությունների» ծրագրի համար 202</w:t>
      </w:r>
      <w:r>
        <w:rPr>
          <w:rFonts w:ascii="GHEA Grapalat" w:eastAsiaTheme="minorEastAsia" w:hAnsi="GHEA Grapalat" w:cs="Times New Roman"/>
          <w:i/>
          <w:sz w:val="16"/>
          <w:szCs w:val="16"/>
          <w:lang w:eastAsia="x-none"/>
        </w:rPr>
        <w:t>7</w:t>
      </w:r>
      <w:r>
        <w:rPr>
          <w:rFonts w:ascii="GHEA Grapalat" w:eastAsiaTheme="minorEastAsia" w:hAnsi="GHEA Grapalat" w:cs="Times New Roman"/>
          <w:i/>
          <w:sz w:val="16"/>
          <w:szCs w:val="16"/>
          <w:lang w:val="hy-AM" w:eastAsia="x-none"/>
        </w:rPr>
        <w:t>-202</w:t>
      </w:r>
      <w:r>
        <w:rPr>
          <w:rFonts w:ascii="GHEA Grapalat" w:eastAsiaTheme="minorEastAsia" w:hAnsi="GHEA Grapalat" w:cs="Times New Roman"/>
          <w:i/>
          <w:sz w:val="16"/>
          <w:szCs w:val="16"/>
          <w:lang w:eastAsia="x-none"/>
        </w:rPr>
        <w:t>9</w:t>
      </w:r>
      <w:r>
        <w:rPr>
          <w:rFonts w:ascii="GHEA Grapalat" w:eastAsiaTheme="minorEastAsia" w:hAnsi="GHEA Grapalat" w:cs="Times New Roman"/>
          <w:i/>
          <w:sz w:val="16"/>
          <w:szCs w:val="16"/>
          <w:lang w:val="hy-AM" w:eastAsia="x-none"/>
        </w:rPr>
        <w:t xml:space="preserve"> թվականներին հատկացվող ընդհանուր ծախսերը՝ ըստ ուղղությունների բերված է Աղյուսակ 1-ում: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6930E93A"/>
    <w:lvl w:ilvl="0">
      <w:numFmt w:val="decimal"/>
      <w:pStyle w:val="Bullet"/>
      <w:lvlText w:val="*"/>
      <w:lvlJc w:val="left"/>
    </w:lvl>
  </w:abstractNum>
  <w:abstractNum w:abstractNumId="1" w15:restartNumberingAfterBreak="0">
    <w:nsid w:val="06004FEA"/>
    <w:multiLevelType w:val="hybridMultilevel"/>
    <w:tmpl w:val="F9C0CCB8"/>
    <w:lvl w:ilvl="0" w:tplc="040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C5B2ADF"/>
    <w:multiLevelType w:val="hybridMultilevel"/>
    <w:tmpl w:val="D9620EC4"/>
    <w:lvl w:ilvl="0" w:tplc="EB466FB2">
      <w:start w:val="1"/>
      <w:numFmt w:val="decimal"/>
      <w:lvlText w:val="%1)"/>
      <w:lvlJc w:val="left"/>
      <w:pPr>
        <w:ind w:left="9433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737" w:hanging="360"/>
      </w:pPr>
    </w:lvl>
    <w:lvl w:ilvl="2" w:tplc="0409001B" w:tentative="1">
      <w:start w:val="1"/>
      <w:numFmt w:val="lowerRoman"/>
      <w:lvlText w:val="%3."/>
      <w:lvlJc w:val="right"/>
      <w:pPr>
        <w:ind w:left="2457" w:hanging="180"/>
      </w:pPr>
    </w:lvl>
    <w:lvl w:ilvl="3" w:tplc="0409000F" w:tentative="1">
      <w:start w:val="1"/>
      <w:numFmt w:val="decimal"/>
      <w:lvlText w:val="%4."/>
      <w:lvlJc w:val="left"/>
      <w:pPr>
        <w:ind w:left="3177" w:hanging="360"/>
      </w:pPr>
    </w:lvl>
    <w:lvl w:ilvl="4" w:tplc="04090019" w:tentative="1">
      <w:start w:val="1"/>
      <w:numFmt w:val="lowerLetter"/>
      <w:lvlText w:val="%5."/>
      <w:lvlJc w:val="left"/>
      <w:pPr>
        <w:ind w:left="3897" w:hanging="360"/>
      </w:pPr>
    </w:lvl>
    <w:lvl w:ilvl="5" w:tplc="0409001B" w:tentative="1">
      <w:start w:val="1"/>
      <w:numFmt w:val="lowerRoman"/>
      <w:lvlText w:val="%6."/>
      <w:lvlJc w:val="right"/>
      <w:pPr>
        <w:ind w:left="4617" w:hanging="180"/>
      </w:pPr>
    </w:lvl>
    <w:lvl w:ilvl="6" w:tplc="0409000F" w:tentative="1">
      <w:start w:val="1"/>
      <w:numFmt w:val="decimal"/>
      <w:lvlText w:val="%7."/>
      <w:lvlJc w:val="left"/>
      <w:pPr>
        <w:ind w:left="5337" w:hanging="360"/>
      </w:pPr>
    </w:lvl>
    <w:lvl w:ilvl="7" w:tplc="04090019" w:tentative="1">
      <w:start w:val="1"/>
      <w:numFmt w:val="lowerLetter"/>
      <w:lvlText w:val="%8."/>
      <w:lvlJc w:val="left"/>
      <w:pPr>
        <w:ind w:left="6057" w:hanging="360"/>
      </w:pPr>
    </w:lvl>
    <w:lvl w:ilvl="8" w:tplc="0409001B" w:tentative="1">
      <w:start w:val="1"/>
      <w:numFmt w:val="lowerRoman"/>
      <w:lvlText w:val="%9."/>
      <w:lvlJc w:val="right"/>
      <w:pPr>
        <w:ind w:left="6777" w:hanging="180"/>
      </w:pPr>
    </w:lvl>
  </w:abstractNum>
  <w:abstractNum w:abstractNumId="3" w15:restartNumberingAfterBreak="0">
    <w:nsid w:val="147B61D5"/>
    <w:multiLevelType w:val="hybridMultilevel"/>
    <w:tmpl w:val="2382983E"/>
    <w:lvl w:ilvl="0" w:tplc="5ED8FEF2">
      <w:start w:val="1"/>
      <w:numFmt w:val="bullet"/>
      <w:lvlText w:val="-"/>
      <w:lvlJc w:val="left"/>
      <w:pPr>
        <w:ind w:left="360" w:hanging="360"/>
      </w:pPr>
      <w:rPr>
        <w:rFonts w:ascii="Times Armenian" w:eastAsia="Times New Roman" w:hAnsi="Times Armeni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4B47481"/>
    <w:multiLevelType w:val="hybridMultilevel"/>
    <w:tmpl w:val="D9620EC4"/>
    <w:lvl w:ilvl="0" w:tplc="EB466FB2">
      <w:start w:val="1"/>
      <w:numFmt w:val="decimal"/>
      <w:lvlText w:val="%1)"/>
      <w:lvlJc w:val="left"/>
      <w:pPr>
        <w:ind w:left="9433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737" w:hanging="360"/>
      </w:pPr>
    </w:lvl>
    <w:lvl w:ilvl="2" w:tplc="0409001B" w:tentative="1">
      <w:start w:val="1"/>
      <w:numFmt w:val="lowerRoman"/>
      <w:lvlText w:val="%3."/>
      <w:lvlJc w:val="right"/>
      <w:pPr>
        <w:ind w:left="2457" w:hanging="180"/>
      </w:pPr>
    </w:lvl>
    <w:lvl w:ilvl="3" w:tplc="0409000F" w:tentative="1">
      <w:start w:val="1"/>
      <w:numFmt w:val="decimal"/>
      <w:lvlText w:val="%4."/>
      <w:lvlJc w:val="left"/>
      <w:pPr>
        <w:ind w:left="3177" w:hanging="360"/>
      </w:pPr>
    </w:lvl>
    <w:lvl w:ilvl="4" w:tplc="04090019" w:tentative="1">
      <w:start w:val="1"/>
      <w:numFmt w:val="lowerLetter"/>
      <w:lvlText w:val="%5."/>
      <w:lvlJc w:val="left"/>
      <w:pPr>
        <w:ind w:left="3897" w:hanging="360"/>
      </w:pPr>
    </w:lvl>
    <w:lvl w:ilvl="5" w:tplc="0409001B" w:tentative="1">
      <w:start w:val="1"/>
      <w:numFmt w:val="lowerRoman"/>
      <w:lvlText w:val="%6."/>
      <w:lvlJc w:val="right"/>
      <w:pPr>
        <w:ind w:left="4617" w:hanging="180"/>
      </w:pPr>
    </w:lvl>
    <w:lvl w:ilvl="6" w:tplc="0409000F" w:tentative="1">
      <w:start w:val="1"/>
      <w:numFmt w:val="decimal"/>
      <w:lvlText w:val="%7."/>
      <w:lvlJc w:val="left"/>
      <w:pPr>
        <w:ind w:left="5337" w:hanging="360"/>
      </w:pPr>
    </w:lvl>
    <w:lvl w:ilvl="7" w:tplc="04090019" w:tentative="1">
      <w:start w:val="1"/>
      <w:numFmt w:val="lowerLetter"/>
      <w:lvlText w:val="%8."/>
      <w:lvlJc w:val="left"/>
      <w:pPr>
        <w:ind w:left="6057" w:hanging="360"/>
      </w:pPr>
    </w:lvl>
    <w:lvl w:ilvl="8" w:tplc="0409001B" w:tentative="1">
      <w:start w:val="1"/>
      <w:numFmt w:val="lowerRoman"/>
      <w:lvlText w:val="%9."/>
      <w:lvlJc w:val="right"/>
      <w:pPr>
        <w:ind w:left="6777" w:hanging="180"/>
      </w:pPr>
    </w:lvl>
  </w:abstractNum>
  <w:abstractNum w:abstractNumId="5" w15:restartNumberingAfterBreak="0">
    <w:nsid w:val="20190DC9"/>
    <w:multiLevelType w:val="hybridMultilevel"/>
    <w:tmpl w:val="F3D6F83C"/>
    <w:lvl w:ilvl="0" w:tplc="04090011">
      <w:start w:val="1"/>
      <w:numFmt w:val="decimal"/>
      <w:lvlText w:val="%1)"/>
      <w:lvlJc w:val="left"/>
      <w:pPr>
        <w:ind w:left="9433" w:hanging="360"/>
      </w:pPr>
    </w:lvl>
    <w:lvl w:ilvl="1" w:tplc="04090019" w:tentative="1">
      <w:start w:val="1"/>
      <w:numFmt w:val="lowerLetter"/>
      <w:lvlText w:val="%2."/>
      <w:lvlJc w:val="left"/>
      <w:pPr>
        <w:ind w:left="1737" w:hanging="360"/>
      </w:pPr>
    </w:lvl>
    <w:lvl w:ilvl="2" w:tplc="0409001B" w:tentative="1">
      <w:start w:val="1"/>
      <w:numFmt w:val="lowerRoman"/>
      <w:lvlText w:val="%3."/>
      <w:lvlJc w:val="right"/>
      <w:pPr>
        <w:ind w:left="2457" w:hanging="180"/>
      </w:pPr>
    </w:lvl>
    <w:lvl w:ilvl="3" w:tplc="0409000F" w:tentative="1">
      <w:start w:val="1"/>
      <w:numFmt w:val="decimal"/>
      <w:lvlText w:val="%4."/>
      <w:lvlJc w:val="left"/>
      <w:pPr>
        <w:ind w:left="3177" w:hanging="360"/>
      </w:pPr>
    </w:lvl>
    <w:lvl w:ilvl="4" w:tplc="04090019" w:tentative="1">
      <w:start w:val="1"/>
      <w:numFmt w:val="lowerLetter"/>
      <w:lvlText w:val="%5."/>
      <w:lvlJc w:val="left"/>
      <w:pPr>
        <w:ind w:left="3897" w:hanging="360"/>
      </w:pPr>
    </w:lvl>
    <w:lvl w:ilvl="5" w:tplc="0409001B" w:tentative="1">
      <w:start w:val="1"/>
      <w:numFmt w:val="lowerRoman"/>
      <w:lvlText w:val="%6."/>
      <w:lvlJc w:val="right"/>
      <w:pPr>
        <w:ind w:left="4617" w:hanging="180"/>
      </w:pPr>
    </w:lvl>
    <w:lvl w:ilvl="6" w:tplc="0409000F" w:tentative="1">
      <w:start w:val="1"/>
      <w:numFmt w:val="decimal"/>
      <w:lvlText w:val="%7."/>
      <w:lvlJc w:val="left"/>
      <w:pPr>
        <w:ind w:left="5337" w:hanging="360"/>
      </w:pPr>
    </w:lvl>
    <w:lvl w:ilvl="7" w:tplc="04090019" w:tentative="1">
      <w:start w:val="1"/>
      <w:numFmt w:val="lowerLetter"/>
      <w:lvlText w:val="%8."/>
      <w:lvlJc w:val="left"/>
      <w:pPr>
        <w:ind w:left="6057" w:hanging="360"/>
      </w:pPr>
    </w:lvl>
    <w:lvl w:ilvl="8" w:tplc="0409001B" w:tentative="1">
      <w:start w:val="1"/>
      <w:numFmt w:val="lowerRoman"/>
      <w:lvlText w:val="%9."/>
      <w:lvlJc w:val="right"/>
      <w:pPr>
        <w:ind w:left="6777" w:hanging="180"/>
      </w:pPr>
    </w:lvl>
  </w:abstractNum>
  <w:abstractNum w:abstractNumId="6" w15:restartNumberingAfterBreak="0">
    <w:nsid w:val="26AF3749"/>
    <w:multiLevelType w:val="hybridMultilevel"/>
    <w:tmpl w:val="59E083D6"/>
    <w:lvl w:ilvl="0" w:tplc="5ED8FEF2">
      <w:start w:val="1"/>
      <w:numFmt w:val="bullet"/>
      <w:lvlText w:val="-"/>
      <w:lvlJc w:val="left"/>
      <w:pPr>
        <w:tabs>
          <w:tab w:val="num" w:pos="9008"/>
        </w:tabs>
        <w:ind w:left="9008" w:hanging="360"/>
      </w:pPr>
      <w:rPr>
        <w:rFonts w:ascii="Times Armenian" w:eastAsia="Times New Roman" w:hAnsi="Times Armeni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Armeni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Armenian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Armenian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FC0879"/>
    <w:multiLevelType w:val="hybridMultilevel"/>
    <w:tmpl w:val="701C7D82"/>
    <w:lvl w:ilvl="0" w:tplc="080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4AB3289"/>
    <w:multiLevelType w:val="hybridMultilevel"/>
    <w:tmpl w:val="DABAB24A"/>
    <w:lvl w:ilvl="0" w:tplc="5ED8FEF2">
      <w:start w:val="1"/>
      <w:numFmt w:val="bullet"/>
      <w:lvlText w:val="-"/>
      <w:lvlJc w:val="left"/>
      <w:pPr>
        <w:ind w:left="578" w:hanging="360"/>
      </w:pPr>
      <w:rPr>
        <w:rFonts w:ascii="Times Armenian" w:eastAsia="Times New Roman" w:hAnsi="Times Armeni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9" w15:restartNumberingAfterBreak="0">
    <w:nsid w:val="4C4F3D9F"/>
    <w:multiLevelType w:val="hybridMultilevel"/>
    <w:tmpl w:val="CF0CA8F4"/>
    <w:lvl w:ilvl="0" w:tplc="0809000B">
      <w:start w:val="1"/>
      <w:numFmt w:val="bullet"/>
      <w:lvlText w:val=""/>
      <w:lvlJc w:val="left"/>
      <w:pPr>
        <w:ind w:left="938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10" w15:restartNumberingAfterBreak="0">
    <w:nsid w:val="4FEF59DA"/>
    <w:multiLevelType w:val="hybridMultilevel"/>
    <w:tmpl w:val="F3D6F83C"/>
    <w:lvl w:ilvl="0" w:tplc="04090011">
      <w:start w:val="1"/>
      <w:numFmt w:val="decimal"/>
      <w:lvlText w:val="%1)"/>
      <w:lvlJc w:val="left"/>
      <w:pPr>
        <w:ind w:left="9433" w:hanging="360"/>
      </w:pPr>
    </w:lvl>
    <w:lvl w:ilvl="1" w:tplc="04090019" w:tentative="1">
      <w:start w:val="1"/>
      <w:numFmt w:val="lowerLetter"/>
      <w:lvlText w:val="%2."/>
      <w:lvlJc w:val="left"/>
      <w:pPr>
        <w:ind w:left="1737" w:hanging="360"/>
      </w:pPr>
    </w:lvl>
    <w:lvl w:ilvl="2" w:tplc="0409001B" w:tentative="1">
      <w:start w:val="1"/>
      <w:numFmt w:val="lowerRoman"/>
      <w:lvlText w:val="%3."/>
      <w:lvlJc w:val="right"/>
      <w:pPr>
        <w:ind w:left="2457" w:hanging="180"/>
      </w:pPr>
    </w:lvl>
    <w:lvl w:ilvl="3" w:tplc="0409000F" w:tentative="1">
      <w:start w:val="1"/>
      <w:numFmt w:val="decimal"/>
      <w:lvlText w:val="%4."/>
      <w:lvlJc w:val="left"/>
      <w:pPr>
        <w:ind w:left="3177" w:hanging="360"/>
      </w:pPr>
    </w:lvl>
    <w:lvl w:ilvl="4" w:tplc="04090019" w:tentative="1">
      <w:start w:val="1"/>
      <w:numFmt w:val="lowerLetter"/>
      <w:lvlText w:val="%5."/>
      <w:lvlJc w:val="left"/>
      <w:pPr>
        <w:ind w:left="3897" w:hanging="360"/>
      </w:pPr>
    </w:lvl>
    <w:lvl w:ilvl="5" w:tplc="0409001B" w:tentative="1">
      <w:start w:val="1"/>
      <w:numFmt w:val="lowerRoman"/>
      <w:lvlText w:val="%6."/>
      <w:lvlJc w:val="right"/>
      <w:pPr>
        <w:ind w:left="4617" w:hanging="180"/>
      </w:pPr>
    </w:lvl>
    <w:lvl w:ilvl="6" w:tplc="0409000F" w:tentative="1">
      <w:start w:val="1"/>
      <w:numFmt w:val="decimal"/>
      <w:lvlText w:val="%7."/>
      <w:lvlJc w:val="left"/>
      <w:pPr>
        <w:ind w:left="5337" w:hanging="360"/>
      </w:pPr>
    </w:lvl>
    <w:lvl w:ilvl="7" w:tplc="04090019" w:tentative="1">
      <w:start w:val="1"/>
      <w:numFmt w:val="lowerLetter"/>
      <w:lvlText w:val="%8."/>
      <w:lvlJc w:val="left"/>
      <w:pPr>
        <w:ind w:left="6057" w:hanging="360"/>
      </w:pPr>
    </w:lvl>
    <w:lvl w:ilvl="8" w:tplc="0409001B" w:tentative="1">
      <w:start w:val="1"/>
      <w:numFmt w:val="lowerRoman"/>
      <w:lvlText w:val="%9."/>
      <w:lvlJc w:val="right"/>
      <w:pPr>
        <w:ind w:left="6777" w:hanging="180"/>
      </w:pPr>
    </w:lvl>
  </w:abstractNum>
  <w:abstractNum w:abstractNumId="11" w15:restartNumberingAfterBreak="0">
    <w:nsid w:val="558466A6"/>
    <w:multiLevelType w:val="hybridMultilevel"/>
    <w:tmpl w:val="F30A83DC"/>
    <w:lvl w:ilvl="0" w:tplc="06BA8C32">
      <w:start w:val="1"/>
      <w:numFmt w:val="decimal"/>
      <w:lvlText w:val="%1."/>
      <w:lvlJc w:val="left"/>
      <w:pPr>
        <w:ind w:left="81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58736A37"/>
    <w:multiLevelType w:val="hybridMultilevel"/>
    <w:tmpl w:val="1550FBD2"/>
    <w:lvl w:ilvl="0" w:tplc="080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960091"/>
    <w:multiLevelType w:val="hybridMultilevel"/>
    <w:tmpl w:val="C7B85376"/>
    <w:lvl w:ilvl="0" w:tplc="080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B2C20A6"/>
    <w:multiLevelType w:val="hybridMultilevel"/>
    <w:tmpl w:val="5CB8671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F9D01B6"/>
    <w:multiLevelType w:val="hybridMultilevel"/>
    <w:tmpl w:val="4B709508"/>
    <w:lvl w:ilvl="0" w:tplc="007E3B7A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654" w:hanging="360"/>
      </w:pPr>
    </w:lvl>
    <w:lvl w:ilvl="2" w:tplc="0809001B" w:tentative="1">
      <w:start w:val="1"/>
      <w:numFmt w:val="lowerRoman"/>
      <w:lvlText w:val="%3."/>
      <w:lvlJc w:val="right"/>
      <w:pPr>
        <w:ind w:left="1374" w:hanging="180"/>
      </w:pPr>
    </w:lvl>
    <w:lvl w:ilvl="3" w:tplc="0809000F" w:tentative="1">
      <w:start w:val="1"/>
      <w:numFmt w:val="decimal"/>
      <w:lvlText w:val="%4."/>
      <w:lvlJc w:val="left"/>
      <w:pPr>
        <w:ind w:left="2094" w:hanging="360"/>
      </w:pPr>
    </w:lvl>
    <w:lvl w:ilvl="4" w:tplc="08090019" w:tentative="1">
      <w:start w:val="1"/>
      <w:numFmt w:val="lowerLetter"/>
      <w:lvlText w:val="%5."/>
      <w:lvlJc w:val="left"/>
      <w:pPr>
        <w:ind w:left="2814" w:hanging="360"/>
      </w:pPr>
    </w:lvl>
    <w:lvl w:ilvl="5" w:tplc="0809001B" w:tentative="1">
      <w:start w:val="1"/>
      <w:numFmt w:val="lowerRoman"/>
      <w:lvlText w:val="%6."/>
      <w:lvlJc w:val="right"/>
      <w:pPr>
        <w:ind w:left="3534" w:hanging="180"/>
      </w:pPr>
    </w:lvl>
    <w:lvl w:ilvl="6" w:tplc="0809000F" w:tentative="1">
      <w:start w:val="1"/>
      <w:numFmt w:val="decimal"/>
      <w:lvlText w:val="%7."/>
      <w:lvlJc w:val="left"/>
      <w:pPr>
        <w:ind w:left="4254" w:hanging="360"/>
      </w:pPr>
    </w:lvl>
    <w:lvl w:ilvl="7" w:tplc="08090019" w:tentative="1">
      <w:start w:val="1"/>
      <w:numFmt w:val="lowerLetter"/>
      <w:lvlText w:val="%8."/>
      <w:lvlJc w:val="left"/>
      <w:pPr>
        <w:ind w:left="4974" w:hanging="360"/>
      </w:pPr>
    </w:lvl>
    <w:lvl w:ilvl="8" w:tplc="0809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13"/>
  </w:num>
  <w:num w:numId="2">
    <w:abstractNumId w:val="3"/>
  </w:num>
  <w:num w:numId="3">
    <w:abstractNumId w:val="0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4">
    <w:abstractNumId w:val="11"/>
  </w:num>
  <w:num w:numId="5">
    <w:abstractNumId w:val="2"/>
  </w:num>
  <w:num w:numId="6">
    <w:abstractNumId w:val="14"/>
  </w:num>
  <w:num w:numId="7">
    <w:abstractNumId w:val="7"/>
  </w:num>
  <w:num w:numId="8">
    <w:abstractNumId w:val="12"/>
  </w:num>
  <w:num w:numId="9">
    <w:abstractNumId w:val="8"/>
  </w:num>
  <w:num w:numId="10">
    <w:abstractNumId w:val="6"/>
  </w:num>
  <w:num w:numId="11">
    <w:abstractNumId w:val="15"/>
  </w:num>
  <w:num w:numId="12">
    <w:abstractNumId w:val="9"/>
  </w:num>
  <w:num w:numId="13">
    <w:abstractNumId w:val="1"/>
  </w:num>
  <w:num w:numId="14">
    <w:abstractNumId w:val="16"/>
  </w:num>
  <w:num w:numId="15">
    <w:abstractNumId w:val="5"/>
  </w:num>
  <w:num w:numId="16">
    <w:abstractNumId w:val="10"/>
  </w:num>
  <w:num w:numId="17">
    <w:abstractNumId w:val="4"/>
  </w:num>
  <w:num w:numId="18">
    <w:abstractNumId w:val="0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LAwMzUwNzU2NjIFspV0lIJTi4sz8/NACoxqASoBiwMsAAAA"/>
  </w:docVars>
  <w:rsids>
    <w:rsidRoot w:val="0011478F"/>
    <w:rsid w:val="00001302"/>
    <w:rsid w:val="00011E7C"/>
    <w:rsid w:val="00032988"/>
    <w:rsid w:val="00054601"/>
    <w:rsid w:val="000600AA"/>
    <w:rsid w:val="0006483A"/>
    <w:rsid w:val="00095D80"/>
    <w:rsid w:val="00097A74"/>
    <w:rsid w:val="000C1BA3"/>
    <w:rsid w:val="000D5E11"/>
    <w:rsid w:val="0011478F"/>
    <w:rsid w:val="0016559C"/>
    <w:rsid w:val="00177F5A"/>
    <w:rsid w:val="00185991"/>
    <w:rsid w:val="001C2FCD"/>
    <w:rsid w:val="001E05DF"/>
    <w:rsid w:val="001E6E44"/>
    <w:rsid w:val="002112FB"/>
    <w:rsid w:val="002454F8"/>
    <w:rsid w:val="00277D0B"/>
    <w:rsid w:val="002900C3"/>
    <w:rsid w:val="002915D2"/>
    <w:rsid w:val="002B2242"/>
    <w:rsid w:val="002D54A2"/>
    <w:rsid w:val="002D6779"/>
    <w:rsid w:val="00325702"/>
    <w:rsid w:val="00365B85"/>
    <w:rsid w:val="003A4B2A"/>
    <w:rsid w:val="003B43F2"/>
    <w:rsid w:val="003C3BC8"/>
    <w:rsid w:val="003E01AA"/>
    <w:rsid w:val="003F6114"/>
    <w:rsid w:val="004176DC"/>
    <w:rsid w:val="00451CA0"/>
    <w:rsid w:val="00473424"/>
    <w:rsid w:val="0048567E"/>
    <w:rsid w:val="004A37A2"/>
    <w:rsid w:val="004C62A0"/>
    <w:rsid w:val="00527344"/>
    <w:rsid w:val="00534933"/>
    <w:rsid w:val="00535E09"/>
    <w:rsid w:val="005425EC"/>
    <w:rsid w:val="00567880"/>
    <w:rsid w:val="00586CB8"/>
    <w:rsid w:val="005A50D4"/>
    <w:rsid w:val="005B6262"/>
    <w:rsid w:val="00621535"/>
    <w:rsid w:val="0063000A"/>
    <w:rsid w:val="00642366"/>
    <w:rsid w:val="00646C0F"/>
    <w:rsid w:val="006751C7"/>
    <w:rsid w:val="006A730B"/>
    <w:rsid w:val="006F5FBC"/>
    <w:rsid w:val="00724D9B"/>
    <w:rsid w:val="007459D5"/>
    <w:rsid w:val="00747293"/>
    <w:rsid w:val="0078752C"/>
    <w:rsid w:val="0079668A"/>
    <w:rsid w:val="007C77D1"/>
    <w:rsid w:val="008277DD"/>
    <w:rsid w:val="008642C0"/>
    <w:rsid w:val="008A5A80"/>
    <w:rsid w:val="008E3F17"/>
    <w:rsid w:val="009125A0"/>
    <w:rsid w:val="0098456C"/>
    <w:rsid w:val="009A0F03"/>
    <w:rsid w:val="009A277F"/>
    <w:rsid w:val="009C00B7"/>
    <w:rsid w:val="009D2B64"/>
    <w:rsid w:val="009E0904"/>
    <w:rsid w:val="00A107F3"/>
    <w:rsid w:val="00A40F63"/>
    <w:rsid w:val="00A65B51"/>
    <w:rsid w:val="00A73742"/>
    <w:rsid w:val="00A77197"/>
    <w:rsid w:val="00A92A92"/>
    <w:rsid w:val="00A931A2"/>
    <w:rsid w:val="00A95031"/>
    <w:rsid w:val="00AA3CF2"/>
    <w:rsid w:val="00AB05BC"/>
    <w:rsid w:val="00AC4231"/>
    <w:rsid w:val="00AF5626"/>
    <w:rsid w:val="00AF5DB9"/>
    <w:rsid w:val="00B47E37"/>
    <w:rsid w:val="00B55BFB"/>
    <w:rsid w:val="00B809DF"/>
    <w:rsid w:val="00B84BDF"/>
    <w:rsid w:val="00B8641E"/>
    <w:rsid w:val="00BA6547"/>
    <w:rsid w:val="00BB0598"/>
    <w:rsid w:val="00BF7CEF"/>
    <w:rsid w:val="00C16038"/>
    <w:rsid w:val="00C22B5E"/>
    <w:rsid w:val="00C25B50"/>
    <w:rsid w:val="00C4278C"/>
    <w:rsid w:val="00C813A0"/>
    <w:rsid w:val="00CA33B4"/>
    <w:rsid w:val="00CD5A99"/>
    <w:rsid w:val="00D00F2B"/>
    <w:rsid w:val="00D079BB"/>
    <w:rsid w:val="00D346E3"/>
    <w:rsid w:val="00D43C91"/>
    <w:rsid w:val="00D4435F"/>
    <w:rsid w:val="00D46E01"/>
    <w:rsid w:val="00D66473"/>
    <w:rsid w:val="00D726AD"/>
    <w:rsid w:val="00D825B1"/>
    <w:rsid w:val="00D93967"/>
    <w:rsid w:val="00E83EAF"/>
    <w:rsid w:val="00EA0548"/>
    <w:rsid w:val="00EA6ED5"/>
    <w:rsid w:val="00EA73D4"/>
    <w:rsid w:val="00EB31E1"/>
    <w:rsid w:val="00EC1541"/>
    <w:rsid w:val="00EF7041"/>
    <w:rsid w:val="00F02E6A"/>
    <w:rsid w:val="00F243AA"/>
    <w:rsid w:val="00F61693"/>
    <w:rsid w:val="00F72E2B"/>
    <w:rsid w:val="00F7318B"/>
    <w:rsid w:val="00F90984"/>
    <w:rsid w:val="00FA343E"/>
    <w:rsid w:val="00FA6046"/>
    <w:rsid w:val="00FE0F53"/>
    <w:rsid w:val="00FE7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07BF54"/>
  <w15:docId w15:val="{D37FC195-C39E-416C-ADBE-3353212CE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n,ADB,single space,footnote text Char,fn Char,ADB Char,single space Char Char,footnote text,FOOTNOTES Char,FOOTNOTES Char Char Char,FOOTNOTES,Footnote Text Char2 Char,Footnote Text Char1 Char Char,f,Footnote,Fußnote"/>
    <w:basedOn w:val="Normal"/>
    <w:link w:val="FootnoteTextChar"/>
    <w:unhideWhenUsed/>
    <w:rsid w:val="0011478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n Char1,ADB Char1,single space Char,footnote text Char Char,fn Char Char,ADB Char Char,single space Char Char Char,footnote text Char1,FOOTNOTES Char Char,FOOTNOTES Char Char Char Char,FOOTNOTES Char1,Footnote Text Char2 Char Char"/>
    <w:basedOn w:val="DefaultParagraphFont"/>
    <w:link w:val="FootnoteText"/>
    <w:semiHidden/>
    <w:rsid w:val="0011478F"/>
    <w:rPr>
      <w:sz w:val="20"/>
      <w:szCs w:val="20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11478F"/>
    <w:rPr>
      <w:vertAlign w:val="superscript"/>
    </w:rPr>
  </w:style>
  <w:style w:type="paragraph" w:customStyle="1" w:styleId="Text">
    <w:name w:val="Text"/>
    <w:basedOn w:val="Normal"/>
    <w:rsid w:val="00B8641E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07F3"/>
  </w:style>
  <w:style w:type="paragraph" w:styleId="Footer">
    <w:name w:val="footer"/>
    <w:basedOn w:val="Normal"/>
    <w:link w:val="FooterChar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07F3"/>
  </w:style>
  <w:style w:type="character" w:styleId="Strong">
    <w:name w:val="Strong"/>
    <w:basedOn w:val="DefaultParagraphFont"/>
    <w:uiPriority w:val="22"/>
    <w:qFormat/>
    <w:rsid w:val="00747293"/>
    <w:rPr>
      <w:b/>
      <w:bCs/>
    </w:rPr>
  </w:style>
  <w:style w:type="paragraph" w:styleId="ListParagraph">
    <w:name w:val="List Paragraph"/>
    <w:aliases w:val="List_Paragraph,Multilevel para_II,Bullet1,Bullets,List Paragraph (numbered (a)),Report Para,Number Bullets,WinDForce-Letter,Heading 2_sj,En tête 1,Resume Title,Indent Paragraph,References,List Paragraph1,Akapit z listą BS,List Paragraph 1"/>
    <w:basedOn w:val="Normal"/>
    <w:link w:val="ListParagraphChar"/>
    <w:uiPriority w:val="34"/>
    <w:qFormat/>
    <w:rsid w:val="00D079BB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ListParagraphChar">
    <w:name w:val="List Paragraph Char"/>
    <w:aliases w:val="List_Paragraph Char,Multilevel para_II Char,Bullet1 Char,Bullets Char,List Paragraph (numbered (a)) Char,Report Para Char,Number Bullets Char,WinDForce-Letter Char,Heading 2_sj Char,En tête 1 Char,Resume Title Char,References Char"/>
    <w:link w:val="ListParagraph"/>
    <w:uiPriority w:val="34"/>
    <w:rsid w:val="00D079BB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customStyle="1" w:styleId="Bullet">
    <w:name w:val="Bullet"/>
    <w:aliases w:val="bl,Bullet L1,bl1"/>
    <w:basedOn w:val="Normal"/>
    <w:rsid w:val="00473424"/>
    <w:pPr>
      <w:numPr>
        <w:numId w:val="3"/>
      </w:num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msonormal0">
    <w:name w:val="msonormal"/>
    <w:basedOn w:val="Normal"/>
    <w:rsid w:val="009A27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n Char2,ADB Char2,single space Char1,footnote text Char Char1,fn Char Char1,ADB Char Char1,single space Char Char Char1,footnote text Char2,FOOTNOTES Char Char1,FOOTNOTES Char Char Char Char1,FOOTNOTES Char2,f Char,Footnote Char"/>
    <w:basedOn w:val="DefaultParagraphFont"/>
    <w:semiHidden/>
    <w:rsid w:val="009A277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6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20</Pages>
  <Words>4249</Words>
  <Characters>24224</Characters>
  <Application>Microsoft Office Word</Application>
  <DocSecurity>0</DocSecurity>
  <Lines>201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 Harosyan</dc:creator>
  <cp:lastModifiedBy>MoESCS</cp:lastModifiedBy>
  <cp:revision>49</cp:revision>
  <dcterms:created xsi:type="dcterms:W3CDTF">2025-11-12T07:44:00Z</dcterms:created>
  <dcterms:modified xsi:type="dcterms:W3CDTF">2026-07-01T12:22:00Z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92b568ccaf2c0731023823eb345e1ac98005ba7361e02b4dd14ab1b9bd62667c</vt:lpwstr>
  </property>
</Properties>
</file>